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0A4D64DF" w:rsidR="009F23D2" w:rsidRPr="00EB2232" w:rsidRDefault="00EB2232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EB2232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Identify the information provided on the Material Safety Data Sheet.</w:t>
      </w:r>
    </w:p>
    <w:p w14:paraId="562368D2" w14:textId="77777777" w:rsidR="00EB2232" w:rsidRPr="00EB2232" w:rsidRDefault="00EB2232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0B227699" w14:textId="77777777" w:rsidR="00EB2232" w:rsidRPr="00EB2232" w:rsidRDefault="00325763" w:rsidP="00E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EB2232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EB2232" w:rsidRPr="00EB2232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784A28AE" w14:textId="77777777" w:rsidR="00EB2232" w:rsidRPr="00EB2232" w:rsidRDefault="00EB2232" w:rsidP="00E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30DD0E08" w14:textId="4F469EA7" w:rsidR="00EB2232" w:rsidRPr="00EB2232" w:rsidRDefault="00EB2232" w:rsidP="00E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B2232">
        <w:rPr>
          <w:rFonts w:ascii="Arial" w:hAnsi="Arial" w:cs="Arial"/>
        </w:rPr>
        <w:t>Safety conditions increase when on-the-job hazards are known. The Material Safety Data</w:t>
      </w:r>
      <w:r w:rsidRPr="00EB2232">
        <w:rPr>
          <w:rFonts w:ascii="Arial" w:hAnsi="Arial" w:cs="Arial"/>
        </w:rPr>
        <w:t xml:space="preserve"> </w:t>
      </w:r>
      <w:r w:rsidRPr="00EB2232">
        <w:rPr>
          <w:rFonts w:ascii="Arial" w:hAnsi="Arial" w:cs="Arial"/>
        </w:rPr>
        <w:t>Sheet (</w:t>
      </w:r>
      <w:proofErr w:type="spellStart"/>
      <w:r w:rsidRPr="00EB2232">
        <w:rPr>
          <w:rFonts w:ascii="Arial" w:hAnsi="Arial" w:cs="Arial"/>
        </w:rPr>
        <w:t>MSDS</w:t>
      </w:r>
      <w:proofErr w:type="spellEnd"/>
      <w:r w:rsidRPr="00EB2232">
        <w:rPr>
          <w:rFonts w:ascii="Arial" w:hAnsi="Arial" w:cs="Arial"/>
        </w:rPr>
        <w:t>) is a good reference for information on hazardous substances. For this module:</w:t>
      </w:r>
    </w:p>
    <w:p w14:paraId="63414F46" w14:textId="77777777" w:rsidR="00EB2232" w:rsidRPr="00EB2232" w:rsidRDefault="00EB2232" w:rsidP="00E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B70102A" w14:textId="3532BBB5" w:rsidR="00EB2232" w:rsidRPr="00EB2232" w:rsidRDefault="00EB2232" w:rsidP="00E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B2232">
        <w:rPr>
          <w:rFonts w:ascii="Arial" w:hAnsi="Arial" w:cs="Arial"/>
        </w:rPr>
        <w:t xml:space="preserve">  </w:t>
      </w:r>
      <w:r w:rsidRPr="00EB2232">
        <w:rPr>
          <w:rFonts w:ascii="Arial" w:hAnsi="Arial" w:cs="Arial"/>
        </w:rPr>
        <w:t>•</w:t>
      </w:r>
      <w:r w:rsidRPr="00EB2232">
        <w:rPr>
          <w:rFonts w:ascii="Arial" w:hAnsi="Arial" w:cs="Arial"/>
        </w:rPr>
        <w:t xml:space="preserve"> </w:t>
      </w:r>
      <w:r w:rsidRPr="00EB2232">
        <w:rPr>
          <w:rFonts w:ascii="Arial" w:hAnsi="Arial" w:cs="Arial"/>
        </w:rPr>
        <w:t xml:space="preserve"> Review the typical information on an </w:t>
      </w:r>
      <w:proofErr w:type="spellStart"/>
      <w:r w:rsidRPr="00EB2232">
        <w:rPr>
          <w:rFonts w:ascii="Arial" w:hAnsi="Arial" w:cs="Arial"/>
        </w:rPr>
        <w:t>MSDS</w:t>
      </w:r>
      <w:proofErr w:type="spellEnd"/>
      <w:r w:rsidRPr="00EB2232">
        <w:rPr>
          <w:rFonts w:ascii="Arial" w:hAnsi="Arial" w:cs="Arial"/>
        </w:rPr>
        <w:t>.</w:t>
      </w:r>
    </w:p>
    <w:p w14:paraId="0528EB23" w14:textId="7657D5C8" w:rsidR="00EB2232" w:rsidRPr="00EB2232" w:rsidRDefault="00EB2232" w:rsidP="00E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B2232">
        <w:rPr>
          <w:rFonts w:ascii="Arial" w:hAnsi="Arial" w:cs="Arial"/>
        </w:rPr>
        <w:t xml:space="preserve">  </w:t>
      </w:r>
      <w:r w:rsidRPr="00EB2232">
        <w:rPr>
          <w:rFonts w:ascii="Arial" w:hAnsi="Arial" w:cs="Arial"/>
        </w:rPr>
        <w:t xml:space="preserve">• </w:t>
      </w:r>
      <w:r w:rsidRPr="00EB2232">
        <w:rPr>
          <w:rFonts w:ascii="Arial" w:hAnsi="Arial" w:cs="Arial"/>
        </w:rPr>
        <w:t xml:space="preserve"> </w:t>
      </w:r>
      <w:r w:rsidRPr="00EB2232">
        <w:rPr>
          <w:rFonts w:ascii="Arial" w:hAnsi="Arial" w:cs="Arial"/>
        </w:rPr>
        <w:t xml:space="preserve">Review a sample </w:t>
      </w:r>
      <w:proofErr w:type="spellStart"/>
      <w:r w:rsidRPr="00EB2232">
        <w:rPr>
          <w:rFonts w:ascii="Arial" w:hAnsi="Arial" w:cs="Arial"/>
        </w:rPr>
        <w:t>MSDS</w:t>
      </w:r>
      <w:proofErr w:type="spellEnd"/>
      <w:r w:rsidRPr="00EB2232">
        <w:rPr>
          <w:rFonts w:ascii="Arial" w:hAnsi="Arial" w:cs="Arial"/>
        </w:rPr>
        <w:t xml:space="preserve"> for a hazardous substance used by your own workers.</w:t>
      </w:r>
    </w:p>
    <w:p w14:paraId="0DD142F5" w14:textId="22B1615A" w:rsidR="00EB2232" w:rsidRPr="00EB2232" w:rsidRDefault="00EB2232" w:rsidP="00E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B2232">
        <w:rPr>
          <w:rFonts w:ascii="Arial" w:hAnsi="Arial" w:cs="Arial"/>
        </w:rPr>
        <w:t xml:space="preserve">  </w:t>
      </w:r>
      <w:r w:rsidRPr="00EB2232">
        <w:rPr>
          <w:rFonts w:ascii="Arial" w:hAnsi="Arial" w:cs="Arial"/>
        </w:rPr>
        <w:t xml:space="preserve">• </w:t>
      </w:r>
      <w:r w:rsidRPr="00EB2232">
        <w:rPr>
          <w:rFonts w:ascii="Arial" w:hAnsi="Arial" w:cs="Arial"/>
        </w:rPr>
        <w:t xml:space="preserve"> </w:t>
      </w:r>
      <w:r w:rsidRPr="00EB2232">
        <w:rPr>
          <w:rFonts w:ascii="Arial" w:hAnsi="Arial" w:cs="Arial"/>
        </w:rPr>
        <w:t xml:space="preserve">Use the sample </w:t>
      </w:r>
      <w:proofErr w:type="spellStart"/>
      <w:r w:rsidRPr="00EB2232">
        <w:rPr>
          <w:rFonts w:ascii="Arial" w:hAnsi="Arial" w:cs="Arial"/>
        </w:rPr>
        <w:t>MSDS</w:t>
      </w:r>
      <w:proofErr w:type="spellEnd"/>
      <w:r w:rsidRPr="00EB2232">
        <w:rPr>
          <w:rFonts w:ascii="Arial" w:hAnsi="Arial" w:cs="Arial"/>
        </w:rPr>
        <w:t xml:space="preserve"> to guide a discussion on the hazards identified in the </w:t>
      </w:r>
      <w:proofErr w:type="spellStart"/>
      <w:r w:rsidRPr="00EB2232">
        <w:rPr>
          <w:rFonts w:ascii="Arial" w:hAnsi="Arial" w:cs="Arial"/>
        </w:rPr>
        <w:t>MSDS</w:t>
      </w:r>
      <w:proofErr w:type="spellEnd"/>
      <w:r w:rsidRPr="00EB2232">
        <w:rPr>
          <w:rFonts w:ascii="Arial" w:hAnsi="Arial" w:cs="Arial"/>
        </w:rPr>
        <w:t>.</w:t>
      </w:r>
    </w:p>
    <w:p w14:paraId="30026F0C" w14:textId="09F091BD" w:rsidR="00EB2232" w:rsidRPr="00EB2232" w:rsidRDefault="00EB2232" w:rsidP="00E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B2232">
        <w:rPr>
          <w:rFonts w:ascii="Arial" w:hAnsi="Arial" w:cs="Arial"/>
        </w:rPr>
        <w:t xml:space="preserve">  </w:t>
      </w:r>
      <w:r w:rsidRPr="00EB2232">
        <w:rPr>
          <w:rFonts w:ascii="Arial" w:hAnsi="Arial" w:cs="Arial"/>
        </w:rPr>
        <w:t xml:space="preserve">• </w:t>
      </w:r>
      <w:r w:rsidRPr="00EB2232">
        <w:rPr>
          <w:rFonts w:ascii="Arial" w:hAnsi="Arial" w:cs="Arial"/>
        </w:rPr>
        <w:t xml:space="preserve"> </w:t>
      </w:r>
      <w:r w:rsidRPr="00EB2232">
        <w:rPr>
          <w:rFonts w:ascii="Arial" w:hAnsi="Arial" w:cs="Arial"/>
        </w:rPr>
        <w:t>Explain the training on hazardous chemicals you provide.</w:t>
      </w:r>
    </w:p>
    <w:p w14:paraId="686AE21E" w14:textId="6D13C38B" w:rsidR="00EB2232" w:rsidRPr="00EB2232" w:rsidRDefault="00EB2232" w:rsidP="00E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B2232">
        <w:rPr>
          <w:rFonts w:ascii="Arial" w:hAnsi="Arial" w:cs="Arial"/>
        </w:rPr>
        <w:t xml:space="preserve">  </w:t>
      </w:r>
      <w:r w:rsidRPr="00EB2232">
        <w:rPr>
          <w:rFonts w:ascii="Arial" w:hAnsi="Arial" w:cs="Arial"/>
        </w:rPr>
        <w:t xml:space="preserve">• </w:t>
      </w:r>
      <w:r w:rsidRPr="00EB2232">
        <w:rPr>
          <w:rFonts w:ascii="Arial" w:hAnsi="Arial" w:cs="Arial"/>
        </w:rPr>
        <w:t xml:space="preserve"> </w:t>
      </w:r>
      <w:r w:rsidRPr="00EB2232">
        <w:rPr>
          <w:rFonts w:ascii="Arial" w:hAnsi="Arial" w:cs="Arial"/>
        </w:rPr>
        <w:t>Review the important points.</w:t>
      </w:r>
    </w:p>
    <w:p w14:paraId="40F4080F" w14:textId="2A419B11" w:rsidR="00325763" w:rsidRPr="00EB2232" w:rsidRDefault="00EB2232" w:rsidP="00EB22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B2232">
        <w:rPr>
          <w:rFonts w:ascii="Arial" w:hAnsi="Arial" w:cs="Arial"/>
        </w:rPr>
        <w:t xml:space="preserve">  </w:t>
      </w:r>
      <w:r w:rsidRPr="00EB2232">
        <w:rPr>
          <w:rFonts w:ascii="Arial" w:hAnsi="Arial" w:cs="Arial"/>
        </w:rPr>
        <w:t xml:space="preserve">• </w:t>
      </w:r>
      <w:r w:rsidRPr="00EB2232">
        <w:rPr>
          <w:rFonts w:ascii="Arial" w:hAnsi="Arial" w:cs="Arial"/>
        </w:rPr>
        <w:t xml:space="preserve"> </w:t>
      </w:r>
      <w:r w:rsidRPr="00EB2232">
        <w:rPr>
          <w:rFonts w:ascii="Arial" w:hAnsi="Arial" w:cs="Arial"/>
        </w:rPr>
        <w:t>Have workers take the True/False quiz to check their learning.</w:t>
      </w:r>
    </w:p>
    <w:p w14:paraId="31E6A07C" w14:textId="77777777" w:rsidR="00EB2232" w:rsidRPr="00EB2232" w:rsidRDefault="00EB2232" w:rsidP="00EB22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2C5A8E16" w14:textId="77777777" w:rsidR="00F8705A" w:rsidRPr="00EB2232" w:rsidRDefault="00F8705A" w:rsidP="00EB223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6B1B853" w14:textId="77777777" w:rsidR="00325763" w:rsidRPr="00EB2232" w:rsidRDefault="00325763" w:rsidP="003E21D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EB2232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26A553C8" w14:textId="136BE09E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The Material Safety Data Sheet (</w:t>
      </w:r>
      <w:proofErr w:type="spellStart"/>
      <w:r w:rsidRPr="00EB2232">
        <w:rPr>
          <w:rFonts w:ascii="Arial" w:hAnsi="Arial" w:cs="Arial"/>
          <w:color w:val="000000"/>
        </w:rPr>
        <w:t>MSDS</w:t>
      </w:r>
      <w:proofErr w:type="spellEnd"/>
      <w:r w:rsidRPr="00EB2232">
        <w:rPr>
          <w:rFonts w:ascii="Arial" w:hAnsi="Arial" w:cs="Arial"/>
          <w:color w:val="000000"/>
        </w:rPr>
        <w:t>) provides information on hazardous materials and wastes. Chemical</w:t>
      </w:r>
      <w:r w:rsidRPr="00EB2232"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 xml:space="preserve">makers must provide an </w:t>
      </w:r>
      <w:proofErr w:type="spellStart"/>
      <w:r w:rsidRPr="00EB2232">
        <w:rPr>
          <w:rFonts w:ascii="Arial" w:hAnsi="Arial" w:cs="Arial"/>
          <w:color w:val="000000"/>
        </w:rPr>
        <w:t>MSDS</w:t>
      </w:r>
      <w:proofErr w:type="spellEnd"/>
      <w:r w:rsidRPr="00EB2232">
        <w:rPr>
          <w:rFonts w:ascii="Arial" w:hAnsi="Arial" w:cs="Arial"/>
          <w:color w:val="000000"/>
        </w:rPr>
        <w:t xml:space="preserve"> for each product. Distributors must get t</w:t>
      </w:r>
      <w:r>
        <w:rPr>
          <w:rFonts w:ascii="Arial" w:hAnsi="Arial" w:cs="Arial"/>
          <w:color w:val="000000"/>
        </w:rPr>
        <w:t xml:space="preserve">he </w:t>
      </w:r>
      <w:proofErr w:type="spellStart"/>
      <w:r>
        <w:rPr>
          <w:rFonts w:ascii="Arial" w:hAnsi="Arial" w:cs="Arial"/>
          <w:color w:val="000000"/>
        </w:rPr>
        <w:t>MSDS</w:t>
      </w:r>
      <w:proofErr w:type="spellEnd"/>
      <w:r>
        <w:rPr>
          <w:rFonts w:ascii="Arial" w:hAnsi="Arial" w:cs="Arial"/>
          <w:color w:val="000000"/>
        </w:rPr>
        <w:t xml:space="preserve"> to employers. It must be </w:t>
      </w:r>
      <w:r w:rsidRPr="00EB2232">
        <w:rPr>
          <w:rFonts w:ascii="Arial" w:hAnsi="Arial" w:cs="Arial"/>
          <w:color w:val="000000"/>
        </w:rPr>
        <w:t xml:space="preserve">available to workers exposed to hazardous substances. An </w:t>
      </w:r>
      <w:proofErr w:type="spellStart"/>
      <w:r w:rsidRPr="00EB2232">
        <w:rPr>
          <w:rFonts w:ascii="Arial" w:hAnsi="Arial" w:cs="Arial"/>
          <w:color w:val="000000"/>
        </w:rPr>
        <w:t>MSDS</w:t>
      </w:r>
      <w:proofErr w:type="spellEnd"/>
      <w:r w:rsidRPr="00EB2232">
        <w:rPr>
          <w:rFonts w:ascii="Arial" w:hAnsi="Arial" w:cs="Arial"/>
          <w:color w:val="000000"/>
        </w:rPr>
        <w:t xml:space="preserve"> is required at greenhouses and nurseries with</w:t>
      </w:r>
      <w:r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 xml:space="preserve">more than 11 full- or part-time workers. Keep at least one copy of the </w:t>
      </w:r>
      <w:proofErr w:type="spellStart"/>
      <w:r w:rsidRPr="00EB2232">
        <w:rPr>
          <w:rFonts w:ascii="Arial" w:hAnsi="Arial" w:cs="Arial"/>
          <w:color w:val="000000"/>
        </w:rPr>
        <w:t>MSDS</w:t>
      </w:r>
      <w:proofErr w:type="spellEnd"/>
      <w:r w:rsidRPr="00EB2232">
        <w:rPr>
          <w:rFonts w:ascii="Arial" w:hAnsi="Arial" w:cs="Arial"/>
          <w:color w:val="000000"/>
        </w:rPr>
        <w:t xml:space="preserve"> with the chemical.</w:t>
      </w:r>
    </w:p>
    <w:p w14:paraId="5E870A13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8BECFC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EB2232">
        <w:rPr>
          <w:rFonts w:ascii="Arial" w:hAnsi="Arial" w:cs="Arial"/>
          <w:b/>
          <w:bCs/>
          <w:color w:val="009900" w:themeColor="background1"/>
          <w:sz w:val="28"/>
          <w:szCs w:val="28"/>
        </w:rPr>
        <w:t xml:space="preserve">What Is in an </w:t>
      </w:r>
      <w:proofErr w:type="spellStart"/>
      <w:r w:rsidRPr="00EB2232">
        <w:rPr>
          <w:rFonts w:ascii="Arial" w:hAnsi="Arial" w:cs="Arial"/>
          <w:b/>
          <w:bCs/>
          <w:color w:val="009900" w:themeColor="background1"/>
          <w:sz w:val="28"/>
          <w:szCs w:val="28"/>
        </w:rPr>
        <w:t>MSDS</w:t>
      </w:r>
      <w:proofErr w:type="spellEnd"/>
      <w:r w:rsidRPr="00EB2232">
        <w:rPr>
          <w:rFonts w:ascii="Arial" w:hAnsi="Arial" w:cs="Arial"/>
          <w:b/>
          <w:bCs/>
          <w:color w:val="009900" w:themeColor="background1"/>
          <w:sz w:val="28"/>
          <w:szCs w:val="28"/>
        </w:rPr>
        <w:t>?</w:t>
      </w:r>
    </w:p>
    <w:p w14:paraId="3DEA3F31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0F4468" w14:textId="77777777" w:rsid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EB2232">
        <w:rPr>
          <w:rFonts w:ascii="Arial" w:hAnsi="Arial" w:cs="Arial"/>
          <w:color w:val="000000"/>
        </w:rPr>
        <w:t>MSDSs</w:t>
      </w:r>
      <w:proofErr w:type="spellEnd"/>
      <w:r w:rsidRPr="00EB2232">
        <w:rPr>
          <w:rFonts w:ascii="Arial" w:hAnsi="Arial" w:cs="Arial"/>
          <w:color w:val="000000"/>
        </w:rPr>
        <w:t xml:space="preserve"> provide vital information to different people on the job:</w:t>
      </w:r>
    </w:p>
    <w:p w14:paraId="2C94C260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2C020D9" w14:textId="00F43E83" w:rsidR="00EB2232" w:rsidRPr="00EB2232" w:rsidRDefault="00EB2232" w:rsidP="00EB22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Workers who use, handle, and store hazardous substances.</w:t>
      </w:r>
    </w:p>
    <w:p w14:paraId="0FB90139" w14:textId="16E2A23F" w:rsidR="00EB2232" w:rsidRPr="00EB2232" w:rsidRDefault="00EB2232" w:rsidP="00EB22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Employers who must provide safe storage and appropriate Personal Protection Equipment (</w:t>
      </w:r>
      <w:proofErr w:type="spellStart"/>
      <w:r w:rsidRPr="00EB2232">
        <w:rPr>
          <w:rFonts w:ascii="Arial" w:hAnsi="Arial" w:cs="Arial"/>
          <w:color w:val="000000"/>
        </w:rPr>
        <w:t>PPE</w:t>
      </w:r>
      <w:proofErr w:type="spellEnd"/>
      <w:r w:rsidRPr="00EB2232">
        <w:rPr>
          <w:rFonts w:ascii="Arial" w:hAnsi="Arial" w:cs="Arial"/>
          <w:color w:val="000000"/>
        </w:rPr>
        <w:t>).</w:t>
      </w:r>
    </w:p>
    <w:p w14:paraId="45C78E34" w14:textId="65CAB7B5" w:rsidR="00EB2232" w:rsidRPr="00EB2232" w:rsidRDefault="00EB2232" w:rsidP="00EB22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Emergency personnel who respond in case of a spill, accident, or physical injury. These can include fire</w:t>
      </w:r>
      <w:r w:rsidRPr="00EB2232"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>fighters, hazardous material crews, and medical personnel.</w:t>
      </w:r>
    </w:p>
    <w:p w14:paraId="265A4408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B007AB" w14:textId="2C54648B" w:rsid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EB2232">
        <w:rPr>
          <w:rFonts w:ascii="Arial" w:hAnsi="Arial" w:cs="Arial"/>
          <w:color w:val="000000"/>
        </w:rPr>
        <w:t>MSDSs</w:t>
      </w:r>
      <w:proofErr w:type="spellEnd"/>
      <w:r w:rsidRPr="00EB2232">
        <w:rPr>
          <w:rFonts w:ascii="Arial" w:hAnsi="Arial" w:cs="Arial"/>
          <w:color w:val="000000"/>
        </w:rPr>
        <w:t xml:space="preserve"> are not all the same. They can be organized in a number of different ways. Some </w:t>
      </w:r>
      <w:proofErr w:type="spellStart"/>
      <w:r w:rsidRPr="00EB2232">
        <w:rPr>
          <w:rFonts w:ascii="Arial" w:hAnsi="Arial" w:cs="Arial"/>
          <w:color w:val="000000"/>
        </w:rPr>
        <w:t>MSDSs</w:t>
      </w:r>
      <w:proofErr w:type="spellEnd"/>
      <w:r w:rsidRPr="00EB2232">
        <w:rPr>
          <w:rFonts w:ascii="Arial" w:hAnsi="Arial" w:cs="Arial"/>
          <w:color w:val="000000"/>
        </w:rPr>
        <w:t xml:space="preserve"> have only</w:t>
      </w:r>
      <w:r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 xml:space="preserve">eight or nine sections; others may have 12 or 14. However, any </w:t>
      </w:r>
      <w:proofErr w:type="spellStart"/>
      <w:r w:rsidRPr="00EB2232">
        <w:rPr>
          <w:rFonts w:ascii="Arial" w:hAnsi="Arial" w:cs="Arial"/>
          <w:color w:val="000000"/>
        </w:rPr>
        <w:t>MSDS</w:t>
      </w:r>
      <w:proofErr w:type="spellEnd"/>
      <w:r w:rsidRPr="00EB2232">
        <w:rPr>
          <w:rFonts w:ascii="Arial" w:hAnsi="Arial" w:cs="Arial"/>
          <w:color w:val="000000"/>
        </w:rPr>
        <w:t xml:space="preserve"> should include these types of information:</w:t>
      </w:r>
    </w:p>
    <w:p w14:paraId="3CA1FD2A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22ED0F" w14:textId="3FF155F1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Product identification</w:t>
      </w:r>
    </w:p>
    <w:p w14:paraId="0653783F" w14:textId="71B015AF" w:rsidR="00EB2232" w:rsidRPr="00EB2232" w:rsidRDefault="00EB2232" w:rsidP="00EB22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Formal chemical name and make-up</w:t>
      </w:r>
    </w:p>
    <w:p w14:paraId="4832D598" w14:textId="41C44651" w:rsidR="00EB2232" w:rsidRPr="00EB2232" w:rsidRDefault="00EB2232" w:rsidP="00EB22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Trade name on the label</w:t>
      </w:r>
    </w:p>
    <w:p w14:paraId="7CC6F805" w14:textId="4687953A" w:rsidR="00EB2232" w:rsidRPr="00EB2232" w:rsidRDefault="00EB2232" w:rsidP="00EB22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</w:rPr>
        <w:t>Name and locations of the manufacturer and distributor</w:t>
      </w:r>
    </w:p>
    <w:p w14:paraId="61390A00" w14:textId="1CB37483" w:rsidR="00EB2232" w:rsidRPr="00EB2232" w:rsidRDefault="00EB2232" w:rsidP="00EB22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Emergency telephone number(s)</w:t>
      </w:r>
    </w:p>
    <w:p w14:paraId="64417D69" w14:textId="2140AE4C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Hazard identification</w:t>
      </w:r>
    </w:p>
    <w:p w14:paraId="3F751610" w14:textId="115CF9D1" w:rsidR="00EB2232" w:rsidRPr="00EB2232" w:rsidRDefault="00EB2232" w:rsidP="00EB223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Amount of hazardous ingredient that causes ill effects</w:t>
      </w:r>
    </w:p>
    <w:p w14:paraId="5FAC330E" w14:textId="1B7A9474" w:rsidR="00EB2232" w:rsidRPr="00EB2232" w:rsidRDefault="00EB2232" w:rsidP="00EB2232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lastRenderedPageBreak/>
        <w:t>Threshold Limit Value (</w:t>
      </w:r>
      <w:proofErr w:type="spellStart"/>
      <w:r w:rsidRPr="00EB2232">
        <w:rPr>
          <w:rFonts w:ascii="Arial" w:hAnsi="Arial" w:cs="Arial"/>
          <w:color w:val="000000"/>
        </w:rPr>
        <w:t>TLV</w:t>
      </w:r>
      <w:proofErr w:type="spellEnd"/>
      <w:r w:rsidRPr="00EB2232">
        <w:rPr>
          <w:rFonts w:ascii="Arial" w:hAnsi="Arial" w:cs="Arial"/>
          <w:color w:val="000000"/>
        </w:rPr>
        <w:t>) — maximum average concentration recommended over an eight</w:t>
      </w:r>
      <w:r w:rsidRPr="00EB2232"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>hour</w:t>
      </w:r>
      <w:r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>workday.</w:t>
      </w:r>
    </w:p>
    <w:p w14:paraId="7872FC14" w14:textId="7D3C5D3C" w:rsidR="00EB2232" w:rsidRPr="00EB2232" w:rsidRDefault="00EB2232" w:rsidP="00EB2232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Permissible Exposure Limit (</w:t>
      </w:r>
      <w:proofErr w:type="spellStart"/>
      <w:r w:rsidRPr="00EB2232">
        <w:rPr>
          <w:rFonts w:ascii="Arial" w:hAnsi="Arial" w:cs="Arial"/>
          <w:color w:val="000000"/>
        </w:rPr>
        <w:t>PEL</w:t>
      </w:r>
      <w:proofErr w:type="spellEnd"/>
      <w:r w:rsidRPr="00EB2232">
        <w:rPr>
          <w:rFonts w:ascii="Arial" w:hAnsi="Arial" w:cs="Arial"/>
          <w:color w:val="000000"/>
        </w:rPr>
        <w:t>) — exposure limit set by the Occupational Safety and Health</w:t>
      </w:r>
      <w:r w:rsidRPr="00EB2232"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>Administration (OSHA); enforced by law.</w:t>
      </w:r>
    </w:p>
    <w:p w14:paraId="6E3D938F" w14:textId="7A738348" w:rsidR="00EB2232" w:rsidRPr="00EB2232" w:rsidRDefault="00EB2232" w:rsidP="00EB2232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Lethal Dose Concentration (LD50) — dose that kills 50 percent of test animals in experiments.</w:t>
      </w:r>
    </w:p>
    <w:p w14:paraId="4B52BE5F" w14:textId="02E3A7E0" w:rsidR="00EB2232" w:rsidRPr="00EB2232" w:rsidRDefault="00EB2232" w:rsidP="00EB223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Overview of information for emergency personnel</w:t>
      </w:r>
    </w:p>
    <w:p w14:paraId="405E323B" w14:textId="00DF3D06" w:rsidR="00EB2232" w:rsidRPr="00EB2232" w:rsidRDefault="00EB2232" w:rsidP="00EB223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Ill effects of acute ocular, oral, dermal, or inhalation exposure</w:t>
      </w:r>
    </w:p>
    <w:p w14:paraId="78B9D49A" w14:textId="60A38564" w:rsidR="00EB2232" w:rsidRPr="00EB2232" w:rsidRDefault="00EB2232" w:rsidP="00EB223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Chronic effects of long-term exposure</w:t>
      </w:r>
    </w:p>
    <w:p w14:paraId="0C1E099D" w14:textId="73B940E4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First-aid procedures</w:t>
      </w:r>
    </w:p>
    <w:p w14:paraId="776394A3" w14:textId="182B4E96" w:rsidR="00EB2232" w:rsidRPr="00EB2232" w:rsidRDefault="00EB2232" w:rsidP="00EB223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What to do in case of acute exposure</w:t>
      </w:r>
    </w:p>
    <w:p w14:paraId="424A31CB" w14:textId="7A441651" w:rsidR="00EB2232" w:rsidRPr="00EB2232" w:rsidRDefault="00EB2232" w:rsidP="00EB223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Instructions to medical personnel for emergency procedures</w:t>
      </w:r>
    </w:p>
    <w:p w14:paraId="336506E6" w14:textId="66F96239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Handling and storage procedures</w:t>
      </w:r>
    </w:p>
    <w:p w14:paraId="45C66A57" w14:textId="54E454BD" w:rsidR="00EB2232" w:rsidRPr="00EB2232" w:rsidRDefault="00EB2232" w:rsidP="00EB223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Hygiene</w:t>
      </w:r>
    </w:p>
    <w:p w14:paraId="67EA5BB4" w14:textId="0E0F135B" w:rsidR="00EB2232" w:rsidRPr="00EB2232" w:rsidRDefault="00EB2232" w:rsidP="00EB223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Temperature control</w:t>
      </w:r>
    </w:p>
    <w:p w14:paraId="24CCE8E6" w14:textId="2E0CF921" w:rsidR="00EB2232" w:rsidRPr="00EB2232" w:rsidRDefault="00EB2232" w:rsidP="00EB223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Ventilation</w:t>
      </w:r>
    </w:p>
    <w:p w14:paraId="640F9798" w14:textId="188252FE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Personal Protection Equipment (</w:t>
      </w:r>
      <w:proofErr w:type="spellStart"/>
      <w:r w:rsidRPr="00EB2232">
        <w:rPr>
          <w:rFonts w:ascii="Arial" w:hAnsi="Arial" w:cs="Arial"/>
          <w:color w:val="000000"/>
        </w:rPr>
        <w:t>PPE</w:t>
      </w:r>
      <w:proofErr w:type="spellEnd"/>
      <w:r w:rsidRPr="00EB2232">
        <w:rPr>
          <w:rFonts w:ascii="Arial" w:hAnsi="Arial" w:cs="Arial"/>
          <w:color w:val="000000"/>
        </w:rPr>
        <w:t>)</w:t>
      </w:r>
    </w:p>
    <w:p w14:paraId="45378C78" w14:textId="27B8A633" w:rsidR="00EB2232" w:rsidRPr="00EB2232" w:rsidRDefault="00EB2232" w:rsidP="00EB2232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Personal eye protection to avoid ocular exposure</w:t>
      </w:r>
    </w:p>
    <w:p w14:paraId="55699DB5" w14:textId="747451A5" w:rsidR="00EB2232" w:rsidRPr="00EB2232" w:rsidRDefault="00EB2232" w:rsidP="00EB2232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Rubber gloves, rubber boots, long-sleeve shirt, long pants, and face shields to avoid dermal</w:t>
      </w:r>
      <w:r w:rsidRPr="00EB2232"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>exposure</w:t>
      </w:r>
    </w:p>
    <w:p w14:paraId="4FD3FC4C" w14:textId="62DAA917" w:rsidR="00EB2232" w:rsidRPr="00EB2232" w:rsidRDefault="00EB2232" w:rsidP="00EB2232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Respiratory protection to avoid inhalation exposure</w:t>
      </w:r>
    </w:p>
    <w:p w14:paraId="1282DDC2" w14:textId="0D199ED9" w:rsidR="00EB2232" w:rsidRPr="00EB2232" w:rsidRDefault="00EB2232" w:rsidP="00EB2232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Fire and explosion hazards and procedures</w:t>
      </w:r>
    </w:p>
    <w:p w14:paraId="41820F67" w14:textId="4400E0BC" w:rsidR="00EB2232" w:rsidRPr="00EB2232" w:rsidRDefault="00EB2232" w:rsidP="00EB2232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Procedures for cleaning up spills and leaks</w:t>
      </w:r>
    </w:p>
    <w:p w14:paraId="3595B78A" w14:textId="3B518E5A" w:rsidR="00EB2232" w:rsidRPr="00EB2232" w:rsidRDefault="00EB2232" w:rsidP="00EB2232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Disposal information</w:t>
      </w:r>
    </w:p>
    <w:p w14:paraId="7FA6832B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AEE9CC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EB2232">
        <w:rPr>
          <w:rFonts w:ascii="Arial" w:hAnsi="Arial" w:cs="Arial"/>
          <w:b/>
          <w:bCs/>
          <w:color w:val="009900" w:themeColor="background1"/>
          <w:sz w:val="28"/>
          <w:szCs w:val="28"/>
        </w:rPr>
        <w:t xml:space="preserve">How to Use an </w:t>
      </w:r>
      <w:proofErr w:type="spellStart"/>
      <w:r w:rsidRPr="00EB2232">
        <w:rPr>
          <w:rFonts w:ascii="Arial" w:hAnsi="Arial" w:cs="Arial"/>
          <w:b/>
          <w:bCs/>
          <w:color w:val="009900" w:themeColor="background1"/>
          <w:sz w:val="28"/>
          <w:szCs w:val="28"/>
        </w:rPr>
        <w:t>MSDS</w:t>
      </w:r>
      <w:proofErr w:type="spellEnd"/>
    </w:p>
    <w:p w14:paraId="61C28CF5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CBBC1D" w14:textId="0A47E842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 xml:space="preserve">Find out where </w:t>
      </w:r>
      <w:proofErr w:type="spellStart"/>
      <w:r w:rsidRPr="00EB2232">
        <w:rPr>
          <w:rFonts w:ascii="Arial" w:hAnsi="Arial" w:cs="Arial"/>
          <w:color w:val="000000"/>
        </w:rPr>
        <w:t>MSDSs</w:t>
      </w:r>
      <w:proofErr w:type="spellEnd"/>
      <w:r w:rsidRPr="00EB2232">
        <w:rPr>
          <w:rFonts w:ascii="Arial" w:hAnsi="Arial" w:cs="Arial"/>
          <w:color w:val="000000"/>
        </w:rPr>
        <w:t xml:space="preserve"> are kept in your workplace. Find out how they are filed so you can find the one</w:t>
      </w:r>
      <w:r w:rsidRPr="00EB2232"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>you want.</w:t>
      </w:r>
    </w:p>
    <w:p w14:paraId="55FC8E55" w14:textId="0D5D781C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 xml:space="preserve">Look over the format of each </w:t>
      </w:r>
      <w:proofErr w:type="spellStart"/>
      <w:r w:rsidRPr="00EB2232">
        <w:rPr>
          <w:rFonts w:ascii="Arial" w:hAnsi="Arial" w:cs="Arial"/>
          <w:color w:val="000000"/>
        </w:rPr>
        <w:t>MSDS</w:t>
      </w:r>
      <w:proofErr w:type="spellEnd"/>
      <w:r w:rsidRPr="00EB2232">
        <w:rPr>
          <w:rFonts w:ascii="Arial" w:hAnsi="Arial" w:cs="Arial"/>
          <w:color w:val="000000"/>
        </w:rPr>
        <w:t xml:space="preserve"> to see how information is presented.</w:t>
      </w:r>
    </w:p>
    <w:p w14:paraId="54ED3F00" w14:textId="7A9E16D6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 xml:space="preserve">Find out how to make the </w:t>
      </w:r>
      <w:proofErr w:type="spellStart"/>
      <w:r w:rsidRPr="00EB2232">
        <w:rPr>
          <w:rFonts w:ascii="Arial" w:hAnsi="Arial" w:cs="Arial"/>
          <w:color w:val="000000"/>
        </w:rPr>
        <w:t>MSDS</w:t>
      </w:r>
      <w:proofErr w:type="spellEnd"/>
      <w:r w:rsidRPr="00EB2232">
        <w:rPr>
          <w:rFonts w:ascii="Arial" w:hAnsi="Arial" w:cs="Arial"/>
          <w:color w:val="000000"/>
        </w:rPr>
        <w:t xml:space="preserve"> available to emergency personnel, if necessary.</w:t>
      </w:r>
    </w:p>
    <w:p w14:paraId="2C96C0F6" w14:textId="0EDE6669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 xml:space="preserve">Find out what </w:t>
      </w:r>
      <w:proofErr w:type="spellStart"/>
      <w:r w:rsidRPr="00EB2232">
        <w:rPr>
          <w:rFonts w:ascii="Arial" w:hAnsi="Arial" w:cs="Arial"/>
          <w:color w:val="000000"/>
        </w:rPr>
        <w:t>PPE</w:t>
      </w:r>
      <w:proofErr w:type="spellEnd"/>
      <w:r w:rsidRPr="00EB2232">
        <w:rPr>
          <w:rFonts w:ascii="Arial" w:hAnsi="Arial" w:cs="Arial"/>
          <w:color w:val="000000"/>
        </w:rPr>
        <w:t xml:space="preserve"> is required to handle the substance.</w:t>
      </w:r>
    </w:p>
    <w:p w14:paraId="2E756EAA" w14:textId="2429F695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Find out what procedures are needed for safe handling — hygiene, temperature control, ventilation.</w:t>
      </w:r>
    </w:p>
    <w:p w14:paraId="67411EF3" w14:textId="692A6DF7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Look for information on ill effects of acute exposure. Find out what symptoms you should look for when</w:t>
      </w:r>
      <w:r w:rsidRPr="00EB2232"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>you handle the substance.</w:t>
      </w:r>
    </w:p>
    <w:p w14:paraId="484D4085" w14:textId="20964E80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Find out what first aid procedures to use for acute exposure.</w:t>
      </w:r>
    </w:p>
    <w:p w14:paraId="56B10BE7" w14:textId="70B50444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Find out how to handle a spill or a leak.</w:t>
      </w:r>
    </w:p>
    <w:p w14:paraId="612271BC" w14:textId="7FB3C256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Find out how to store the substance safely when you finish the job.</w:t>
      </w:r>
    </w:p>
    <w:p w14:paraId="01722AD1" w14:textId="05B117DA" w:rsidR="00EB2232" w:rsidRPr="00EB2232" w:rsidRDefault="00EB2232" w:rsidP="00EB22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Ask your supervisor any questions you still have about how to handle the substance safely.</w:t>
      </w:r>
    </w:p>
    <w:p w14:paraId="73676CB7" w14:textId="3D6510C9" w:rsidR="007E6C09" w:rsidRDefault="007E6C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3E14E86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EB2232">
        <w:rPr>
          <w:rFonts w:ascii="Arial" w:hAnsi="Arial" w:cs="Arial"/>
          <w:b/>
          <w:bCs/>
          <w:color w:val="009900" w:themeColor="background1"/>
          <w:sz w:val="28"/>
          <w:szCs w:val="28"/>
        </w:rPr>
        <w:lastRenderedPageBreak/>
        <w:t>Employer Training</w:t>
      </w:r>
    </w:p>
    <w:p w14:paraId="70792AAF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C43E511" w14:textId="0783E822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B2232">
        <w:rPr>
          <w:rFonts w:ascii="Arial" w:hAnsi="Arial" w:cs="Arial"/>
          <w:color w:val="000000"/>
        </w:rPr>
        <w:t>Employers must provide information and training to workers who might be exposed to hazardous chemicals.</w:t>
      </w:r>
      <w:r w:rsidR="007E6C09" w:rsidRPr="00EB2232"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>New workers must be trained before they first work with a hazardous chemical. And all workers must be trained</w:t>
      </w:r>
      <w:r w:rsidR="007E6C09"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>when a new hazard is introduced to the workplace. All workers should find out what training their employer</w:t>
      </w:r>
      <w:r w:rsidR="007E6C09">
        <w:rPr>
          <w:rFonts w:ascii="Arial" w:hAnsi="Arial" w:cs="Arial"/>
          <w:color w:val="000000"/>
        </w:rPr>
        <w:t xml:space="preserve"> </w:t>
      </w:r>
      <w:r w:rsidRPr="00EB2232">
        <w:rPr>
          <w:rFonts w:ascii="Arial" w:hAnsi="Arial" w:cs="Arial"/>
          <w:color w:val="000000"/>
        </w:rPr>
        <w:t>provides. They should also make sure they receive all the training they need.</w:t>
      </w:r>
    </w:p>
    <w:p w14:paraId="2E86EC11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6AB51D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EB2232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091B1ECC" w14:textId="77777777" w:rsidR="00EB2232" w:rsidRPr="00EB2232" w:rsidRDefault="00EB2232" w:rsidP="00EB22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B2D793" w14:textId="75ACDD0A" w:rsidR="00EB2232" w:rsidRPr="007E6C09" w:rsidRDefault="00EB2232" w:rsidP="007E6C0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E6C09">
        <w:rPr>
          <w:rFonts w:ascii="Arial" w:hAnsi="Arial" w:cs="Arial"/>
          <w:color w:val="000000"/>
        </w:rPr>
        <w:t xml:space="preserve">The </w:t>
      </w:r>
      <w:proofErr w:type="spellStart"/>
      <w:r w:rsidRPr="007E6C09">
        <w:rPr>
          <w:rFonts w:ascii="Arial" w:hAnsi="Arial" w:cs="Arial"/>
          <w:color w:val="000000"/>
        </w:rPr>
        <w:t>MSDS</w:t>
      </w:r>
      <w:proofErr w:type="spellEnd"/>
      <w:r w:rsidRPr="007E6C09">
        <w:rPr>
          <w:rFonts w:ascii="Arial" w:hAnsi="Arial" w:cs="Arial"/>
          <w:color w:val="000000"/>
        </w:rPr>
        <w:t xml:space="preserve"> provides critical details about the substance it describes.</w:t>
      </w:r>
    </w:p>
    <w:p w14:paraId="51050B87" w14:textId="7A05CFC0" w:rsidR="00EB2232" w:rsidRPr="007E6C09" w:rsidRDefault="00EB2232" w:rsidP="007E6C0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E6C09">
        <w:rPr>
          <w:rFonts w:ascii="Arial" w:hAnsi="Arial" w:cs="Arial"/>
          <w:color w:val="000000"/>
        </w:rPr>
        <w:t xml:space="preserve">The </w:t>
      </w:r>
      <w:proofErr w:type="spellStart"/>
      <w:r w:rsidRPr="007E6C09">
        <w:rPr>
          <w:rFonts w:ascii="Arial" w:hAnsi="Arial" w:cs="Arial"/>
          <w:color w:val="000000"/>
        </w:rPr>
        <w:t>MSDS</w:t>
      </w:r>
      <w:proofErr w:type="spellEnd"/>
      <w:r w:rsidRPr="007E6C09">
        <w:rPr>
          <w:rFonts w:ascii="Arial" w:hAnsi="Arial" w:cs="Arial"/>
          <w:color w:val="000000"/>
        </w:rPr>
        <w:t xml:space="preserve"> lists hazardous ingredients and other health hazards.</w:t>
      </w:r>
    </w:p>
    <w:p w14:paraId="49980DE3" w14:textId="36FE4ECE" w:rsidR="00EB2232" w:rsidRPr="007E6C09" w:rsidRDefault="00EB2232" w:rsidP="007E6C0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E6C09">
        <w:rPr>
          <w:rFonts w:ascii="Arial" w:hAnsi="Arial" w:cs="Arial"/>
          <w:color w:val="000000"/>
        </w:rPr>
        <w:t xml:space="preserve">The </w:t>
      </w:r>
      <w:proofErr w:type="spellStart"/>
      <w:r w:rsidRPr="007E6C09">
        <w:rPr>
          <w:rFonts w:ascii="Arial" w:hAnsi="Arial" w:cs="Arial"/>
          <w:color w:val="000000"/>
        </w:rPr>
        <w:t>MSDS</w:t>
      </w:r>
      <w:proofErr w:type="spellEnd"/>
      <w:r w:rsidRPr="007E6C09">
        <w:rPr>
          <w:rFonts w:ascii="Arial" w:hAnsi="Arial" w:cs="Arial"/>
          <w:color w:val="000000"/>
        </w:rPr>
        <w:t xml:space="preserve"> identifies Personal Protection Equipment required for the substance.</w:t>
      </w:r>
    </w:p>
    <w:p w14:paraId="0E820084" w14:textId="134F9A6A" w:rsidR="00F8705A" w:rsidRPr="007E6C09" w:rsidRDefault="00EB2232" w:rsidP="007E6C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7E6C09">
        <w:rPr>
          <w:rFonts w:ascii="Arial" w:hAnsi="Arial" w:cs="Arial"/>
          <w:color w:val="000000"/>
        </w:rPr>
        <w:t>Workers must receive training on hazardous chemicals.</w:t>
      </w:r>
    </w:p>
    <w:p w14:paraId="6FDCF1C5" w14:textId="461CB20E" w:rsidR="002D5BB7" w:rsidRPr="00EB2232" w:rsidRDefault="002D5BB7">
      <w:pPr>
        <w:rPr>
          <w:rFonts w:ascii="Arial" w:hAnsi="Arial" w:cs="Arial"/>
          <w:b/>
          <w:sz w:val="28"/>
          <w:szCs w:val="28"/>
        </w:rPr>
      </w:pPr>
      <w:r w:rsidRPr="00EB2232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EB2232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EB2232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EB2232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AC01035" w14:textId="77777777" w:rsidR="007E6C09" w:rsidRPr="007E6C09" w:rsidRDefault="007E6C09" w:rsidP="007E6C0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7E6C09">
        <w:rPr>
          <w:rFonts w:ascii="Arial" w:hAnsi="Arial" w:cs="Arial"/>
        </w:rPr>
        <w:t xml:space="preserve">1. Workers must be trained about chemical hazards on the job. </w:t>
      </w:r>
      <w:r w:rsidRPr="007E6C09">
        <w:rPr>
          <w:rFonts w:ascii="Arial" w:hAnsi="Arial" w:cs="Arial"/>
          <w:color w:val="000000"/>
        </w:rPr>
        <w:tab/>
      </w:r>
      <w:r w:rsidRPr="007E6C09">
        <w:rPr>
          <w:rFonts w:ascii="Arial" w:hAnsi="Arial" w:cs="Arial"/>
          <w:b/>
        </w:rPr>
        <w:t>T   F</w:t>
      </w:r>
    </w:p>
    <w:p w14:paraId="06AFBEA0" w14:textId="77777777" w:rsidR="007E6C09" w:rsidRPr="007E6C09" w:rsidRDefault="007E6C09" w:rsidP="007E6C0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7E6C09">
        <w:rPr>
          <w:rFonts w:ascii="Arial" w:hAnsi="Arial" w:cs="Arial"/>
        </w:rPr>
        <w:t xml:space="preserve">2. The </w:t>
      </w:r>
      <w:proofErr w:type="spellStart"/>
      <w:r w:rsidRPr="007E6C09">
        <w:rPr>
          <w:rFonts w:ascii="Arial" w:hAnsi="Arial" w:cs="Arial"/>
        </w:rPr>
        <w:t>MSDS</w:t>
      </w:r>
      <w:proofErr w:type="spellEnd"/>
      <w:r w:rsidRPr="007E6C09">
        <w:rPr>
          <w:rFonts w:ascii="Arial" w:hAnsi="Arial" w:cs="Arial"/>
        </w:rPr>
        <w:t xml:space="preserve"> helps to protect employees. </w:t>
      </w:r>
      <w:r w:rsidRPr="007E6C09">
        <w:rPr>
          <w:rFonts w:ascii="Arial" w:hAnsi="Arial" w:cs="Arial"/>
          <w:color w:val="000000"/>
        </w:rPr>
        <w:tab/>
      </w:r>
      <w:r w:rsidRPr="007E6C09">
        <w:rPr>
          <w:rFonts w:ascii="Arial" w:hAnsi="Arial" w:cs="Arial"/>
          <w:b/>
        </w:rPr>
        <w:t>T   F</w:t>
      </w:r>
    </w:p>
    <w:p w14:paraId="28F9DD0B" w14:textId="77777777" w:rsidR="007E6C09" w:rsidRPr="007E6C09" w:rsidRDefault="007E6C09" w:rsidP="007E6C0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7E6C09">
        <w:rPr>
          <w:rFonts w:ascii="Arial" w:hAnsi="Arial" w:cs="Arial"/>
        </w:rPr>
        <w:t xml:space="preserve">3. There is no standard form for an </w:t>
      </w:r>
      <w:proofErr w:type="spellStart"/>
      <w:r w:rsidRPr="007E6C09">
        <w:rPr>
          <w:rFonts w:ascii="Arial" w:hAnsi="Arial" w:cs="Arial"/>
        </w:rPr>
        <w:t>MSDS</w:t>
      </w:r>
      <w:proofErr w:type="spellEnd"/>
      <w:r w:rsidRPr="007E6C09">
        <w:rPr>
          <w:rFonts w:ascii="Arial" w:hAnsi="Arial" w:cs="Arial"/>
        </w:rPr>
        <w:t xml:space="preserve">. </w:t>
      </w:r>
      <w:r w:rsidRPr="007E6C09">
        <w:rPr>
          <w:rFonts w:ascii="Arial" w:hAnsi="Arial" w:cs="Arial"/>
          <w:color w:val="000000"/>
        </w:rPr>
        <w:tab/>
      </w:r>
      <w:r w:rsidRPr="007E6C09">
        <w:rPr>
          <w:rFonts w:ascii="Arial" w:hAnsi="Arial" w:cs="Arial"/>
          <w:b/>
        </w:rPr>
        <w:t>T   F</w:t>
      </w:r>
    </w:p>
    <w:p w14:paraId="1B8343DC" w14:textId="77777777" w:rsidR="007E6C09" w:rsidRPr="007E6C09" w:rsidRDefault="007E6C09" w:rsidP="007E6C0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7E6C09">
        <w:rPr>
          <w:rFonts w:ascii="Arial" w:hAnsi="Arial" w:cs="Arial"/>
        </w:rPr>
        <w:t xml:space="preserve">4. An </w:t>
      </w:r>
      <w:proofErr w:type="spellStart"/>
      <w:r w:rsidRPr="007E6C09">
        <w:rPr>
          <w:rFonts w:ascii="Arial" w:hAnsi="Arial" w:cs="Arial"/>
        </w:rPr>
        <w:t>MSDS</w:t>
      </w:r>
      <w:proofErr w:type="spellEnd"/>
      <w:r w:rsidRPr="007E6C09">
        <w:rPr>
          <w:rFonts w:ascii="Arial" w:hAnsi="Arial" w:cs="Arial"/>
        </w:rPr>
        <w:t xml:space="preserve"> contains information on hazardous materials and wastes. </w:t>
      </w:r>
      <w:r w:rsidRPr="007E6C09">
        <w:rPr>
          <w:rFonts w:ascii="Arial" w:hAnsi="Arial" w:cs="Arial"/>
          <w:color w:val="000000"/>
        </w:rPr>
        <w:tab/>
      </w:r>
      <w:r w:rsidRPr="007E6C09">
        <w:rPr>
          <w:rFonts w:ascii="Arial" w:hAnsi="Arial" w:cs="Arial"/>
          <w:b/>
        </w:rPr>
        <w:t>T   F</w:t>
      </w:r>
    </w:p>
    <w:p w14:paraId="60D45A08" w14:textId="14A1BAAD" w:rsidR="009F23D2" w:rsidRPr="007E6C09" w:rsidRDefault="007E6C09" w:rsidP="007E6C0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7E6C09">
        <w:rPr>
          <w:rFonts w:ascii="Arial" w:hAnsi="Arial" w:cs="Arial"/>
        </w:rPr>
        <w:t xml:space="preserve">5. An </w:t>
      </w:r>
      <w:proofErr w:type="spellStart"/>
      <w:r w:rsidRPr="007E6C09">
        <w:rPr>
          <w:rFonts w:ascii="Arial" w:hAnsi="Arial" w:cs="Arial"/>
        </w:rPr>
        <w:t>MSDS</w:t>
      </w:r>
      <w:proofErr w:type="spellEnd"/>
      <w:r w:rsidRPr="007E6C09">
        <w:rPr>
          <w:rFonts w:ascii="Arial" w:hAnsi="Arial" w:cs="Arial"/>
        </w:rPr>
        <w:t xml:space="preserve"> describes chemical hazards and how to work with the</w:t>
      </w:r>
      <w:r w:rsidRPr="007E6C09">
        <w:rPr>
          <w:rFonts w:ascii="Arial" w:hAnsi="Arial" w:cs="Arial"/>
        </w:rPr>
        <w:t xml:space="preserve"> </w:t>
      </w:r>
      <w:r w:rsidRPr="007E6C09">
        <w:rPr>
          <w:rFonts w:ascii="Arial" w:hAnsi="Arial" w:cs="Arial"/>
        </w:rPr>
        <w:t>chemical safely.</w:t>
      </w:r>
      <w:r w:rsidR="00F8705A" w:rsidRPr="007E6C09">
        <w:rPr>
          <w:rFonts w:ascii="Arial" w:hAnsi="Arial" w:cs="Arial"/>
          <w:color w:val="000000"/>
        </w:rPr>
        <w:tab/>
      </w:r>
      <w:r w:rsidR="00F8705A" w:rsidRPr="007E6C09">
        <w:rPr>
          <w:rFonts w:ascii="Arial" w:hAnsi="Arial" w:cs="Arial"/>
          <w:b/>
        </w:rPr>
        <w:t>T   F</w:t>
      </w:r>
    </w:p>
    <w:p w14:paraId="28015507" w14:textId="77777777" w:rsidR="00F8705A" w:rsidRPr="00EB22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EB22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5CF0D91" w14:textId="77777777" w:rsidR="007E6C09" w:rsidRDefault="007E6C0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3482175" w14:textId="77777777" w:rsidR="007E6C09" w:rsidRDefault="007E6C0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EB22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EB22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EB22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EB22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EB2232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EB22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B2232">
              <w:rPr>
                <w:rFonts w:ascii="Arial" w:hAnsi="Arial" w:cs="Arial"/>
              </w:rPr>
              <w:t>Answer Key</w:t>
            </w:r>
          </w:p>
        </w:tc>
      </w:tr>
      <w:tr w:rsidR="002D5BB7" w:rsidRPr="00EB2232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EB22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B2232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1D8C7D09" w:rsidR="002D5BB7" w:rsidRPr="00EB2232" w:rsidRDefault="007E6C0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EB2232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EB22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B2232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31A5723A" w:rsidR="002D5BB7" w:rsidRPr="00EB2232" w:rsidRDefault="007E6C0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EB2232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EB22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B2232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331BD823" w:rsidR="002D5BB7" w:rsidRPr="00EB2232" w:rsidRDefault="007E6C0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EB2232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EB22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B2232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4E3F91FA" w:rsidR="002D5BB7" w:rsidRPr="00EB2232" w:rsidRDefault="007E6C0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EB2232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EB22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B2232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77D006CC" w:rsidR="002D5BB7" w:rsidRPr="00EB2232" w:rsidRDefault="007E6C0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EB2232" w:rsidRDefault="009F23D2">
      <w:pPr>
        <w:rPr>
          <w:rFonts w:ascii="Arial" w:hAnsi="Arial" w:cs="Arial"/>
          <w:b/>
        </w:rPr>
      </w:pPr>
    </w:p>
    <w:sectPr w:rsidR="009F23D2" w:rsidRPr="00EB2232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7E6C09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7E6C09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636F900B" w:rsidR="00A57CD8" w:rsidRDefault="003E25E5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Material Safety Data Sheet (</w:t>
    </w:r>
    <w:proofErr w:type="spellStart"/>
    <w:r>
      <w:rPr>
        <w:rFonts w:ascii="Arial" w:hAnsi="Arial" w:cs="Arial"/>
        <w:b/>
        <w:color w:val="009900"/>
        <w:sz w:val="36"/>
        <w:szCs w:val="36"/>
      </w:rPr>
      <w:t>MSDS</w:t>
    </w:r>
    <w:proofErr w:type="spellEnd"/>
    <w:r>
      <w:rPr>
        <w:rFonts w:ascii="Arial" w:hAnsi="Arial" w:cs="Arial"/>
        <w:b/>
        <w:color w:val="009900"/>
        <w:sz w:val="36"/>
        <w:szCs w:val="3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1185B64"/>
    <w:multiLevelType w:val="hybridMultilevel"/>
    <w:tmpl w:val="C70EF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A0BEE"/>
    <w:multiLevelType w:val="hybridMultilevel"/>
    <w:tmpl w:val="EBD62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895454"/>
    <w:multiLevelType w:val="hybridMultilevel"/>
    <w:tmpl w:val="C5D0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6068E"/>
    <w:multiLevelType w:val="hybridMultilevel"/>
    <w:tmpl w:val="5C626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E80E22"/>
    <w:multiLevelType w:val="hybridMultilevel"/>
    <w:tmpl w:val="F880D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D16B8"/>
    <w:multiLevelType w:val="hybridMultilevel"/>
    <w:tmpl w:val="9238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2098D"/>
    <w:multiLevelType w:val="hybridMultilevel"/>
    <w:tmpl w:val="46267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947FAC"/>
    <w:multiLevelType w:val="hybridMultilevel"/>
    <w:tmpl w:val="5B2C4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3E25E5"/>
    <w:rsid w:val="00461060"/>
    <w:rsid w:val="00580FA7"/>
    <w:rsid w:val="006B6C6C"/>
    <w:rsid w:val="007E6C09"/>
    <w:rsid w:val="009179CC"/>
    <w:rsid w:val="009F23D2"/>
    <w:rsid w:val="00A57CD8"/>
    <w:rsid w:val="00B04B47"/>
    <w:rsid w:val="00CB3374"/>
    <w:rsid w:val="00D20BFE"/>
    <w:rsid w:val="00DB0B87"/>
    <w:rsid w:val="00EB2232"/>
    <w:rsid w:val="00EC33AD"/>
    <w:rsid w:val="00F6700B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CCC634-A63B-4F6A-99A6-5C6DC642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2014-09-11T15:31:00Z</dcterms:created>
  <dcterms:modified xsi:type="dcterms:W3CDTF">2014-09-11T15:43:00Z</dcterms:modified>
</cp:coreProperties>
</file>