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6EC4D" w14:textId="5E7043A1" w:rsidR="009F23D2" w:rsidRPr="001D244D" w:rsidRDefault="001D244D" w:rsidP="0032576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9900" w:themeColor="background1"/>
          <w:sz w:val="28"/>
          <w:szCs w:val="28"/>
        </w:rPr>
      </w:pPr>
      <w:bookmarkStart w:id="0" w:name="_GoBack"/>
      <w:bookmarkEnd w:id="0"/>
      <w:r w:rsidRPr="001D244D">
        <w:rPr>
          <w:rFonts w:ascii="Arial" w:hAnsi="Arial" w:cs="Arial"/>
          <w:b/>
          <w:bCs/>
          <w:color w:val="009900" w:themeColor="background1"/>
          <w:sz w:val="28"/>
          <w:szCs w:val="28"/>
        </w:rPr>
        <w:t>Objective: Use safe procedures to operate tractors and self-propelled equipment.</w:t>
      </w:r>
    </w:p>
    <w:p w14:paraId="13DF52E7" w14:textId="77777777" w:rsidR="001D244D" w:rsidRPr="001D244D" w:rsidRDefault="001D244D" w:rsidP="00325763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9900" w:themeColor="background1"/>
        </w:rPr>
      </w:pPr>
    </w:p>
    <w:p w14:paraId="012002D6" w14:textId="77777777" w:rsidR="001D244D" w:rsidRPr="001D244D" w:rsidRDefault="00325763" w:rsidP="001D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color w:val="009900"/>
          <w:sz w:val="28"/>
          <w:szCs w:val="28"/>
        </w:rPr>
      </w:pPr>
      <w:r w:rsidRPr="001D244D">
        <w:rPr>
          <w:rFonts w:ascii="Arial" w:hAnsi="Arial" w:cs="Arial"/>
          <w:b/>
          <w:color w:val="009900"/>
          <w:sz w:val="28"/>
          <w:szCs w:val="28"/>
        </w:rPr>
        <w:t>Trainer’s Note</w:t>
      </w:r>
      <w:r w:rsidR="001D244D" w:rsidRPr="001D244D">
        <w:rPr>
          <w:rFonts w:ascii="Arial" w:hAnsi="Arial" w:cs="Arial"/>
          <w:b/>
          <w:color w:val="009900"/>
          <w:sz w:val="28"/>
          <w:szCs w:val="28"/>
        </w:rPr>
        <w:t xml:space="preserve">  </w:t>
      </w:r>
    </w:p>
    <w:p w14:paraId="23320200" w14:textId="77777777" w:rsidR="001D244D" w:rsidRPr="001D244D" w:rsidRDefault="001D244D" w:rsidP="001D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color w:val="009900"/>
          <w:sz w:val="10"/>
          <w:szCs w:val="10"/>
        </w:rPr>
      </w:pPr>
    </w:p>
    <w:p w14:paraId="3D3A1038" w14:textId="44198C8E" w:rsidR="001D244D" w:rsidRPr="001D244D" w:rsidRDefault="001D244D" w:rsidP="001D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1D244D">
        <w:rPr>
          <w:rFonts w:ascii="Arial" w:hAnsi="Arial" w:cs="Arial"/>
        </w:rPr>
        <w:t>Safety is critical in operating tractors and self-propelled equipment. For this module:</w:t>
      </w:r>
    </w:p>
    <w:p w14:paraId="508373D8" w14:textId="77777777" w:rsidR="001D244D" w:rsidRPr="001D244D" w:rsidRDefault="001D244D" w:rsidP="001D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14:paraId="778D1C57" w14:textId="2B93C111" w:rsidR="001D244D" w:rsidRPr="001D244D" w:rsidRDefault="001D244D" w:rsidP="001D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D244D"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 xml:space="preserve"> </w:t>
      </w:r>
      <w:r w:rsidRPr="001D244D">
        <w:rPr>
          <w:rFonts w:ascii="Arial" w:hAnsi="Arial" w:cs="Arial"/>
        </w:rPr>
        <w:t>Review the information below on safe operation of tractors and self-propelled equipment.</w:t>
      </w:r>
    </w:p>
    <w:p w14:paraId="331A50CA" w14:textId="224AC143" w:rsidR="001D244D" w:rsidRPr="001D244D" w:rsidRDefault="001D244D" w:rsidP="001D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D244D"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 xml:space="preserve"> </w:t>
      </w:r>
      <w:r w:rsidRPr="001D244D">
        <w:rPr>
          <w:rFonts w:ascii="Arial" w:hAnsi="Arial" w:cs="Arial"/>
        </w:rPr>
        <w:t>Have workers practice safe operation. Monitor worker practice yourself or have an experienced</w:t>
      </w:r>
      <w:r>
        <w:rPr>
          <w:rFonts w:ascii="Arial" w:hAnsi="Arial" w:cs="Arial"/>
        </w:rPr>
        <w:br/>
        <w:t xml:space="preserve">     </w:t>
      </w:r>
      <w:r w:rsidRPr="001D244D">
        <w:rPr>
          <w:rFonts w:ascii="Arial" w:hAnsi="Arial" w:cs="Arial"/>
        </w:rPr>
        <w:t>worker do so. Provide feedback during practice to ensure that workers understand</w:t>
      </w:r>
      <w:r w:rsidRPr="001D244D">
        <w:rPr>
          <w:rFonts w:ascii="Arial" w:hAnsi="Arial" w:cs="Arial"/>
        </w:rPr>
        <w:t xml:space="preserve"> </w:t>
      </w:r>
      <w:r w:rsidRPr="001D244D">
        <w:rPr>
          <w:rFonts w:ascii="Arial" w:hAnsi="Arial" w:cs="Arial"/>
        </w:rPr>
        <w:t>safe operation.</w:t>
      </w:r>
    </w:p>
    <w:p w14:paraId="139A1693" w14:textId="703ECD11" w:rsidR="001D244D" w:rsidRPr="001D244D" w:rsidRDefault="001D244D" w:rsidP="001D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D244D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1D244D">
        <w:rPr>
          <w:rFonts w:ascii="Arial" w:hAnsi="Arial" w:cs="Arial"/>
        </w:rPr>
        <w:t xml:space="preserve"> Have workers discuss their experiences practicing safe operation.</w:t>
      </w:r>
    </w:p>
    <w:p w14:paraId="1960B9EE" w14:textId="14287C8C" w:rsidR="001D244D" w:rsidRPr="001D244D" w:rsidRDefault="001D244D" w:rsidP="001D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D244D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1D244D">
        <w:rPr>
          <w:rFonts w:ascii="Arial" w:hAnsi="Arial" w:cs="Arial"/>
        </w:rPr>
        <w:t xml:space="preserve"> Review the important points.</w:t>
      </w:r>
    </w:p>
    <w:p w14:paraId="2EC99F9A" w14:textId="6EECF965" w:rsidR="001D244D" w:rsidRPr="001D244D" w:rsidRDefault="001D244D" w:rsidP="001D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D244D"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 xml:space="preserve"> </w:t>
      </w:r>
      <w:r w:rsidRPr="001D244D">
        <w:rPr>
          <w:rFonts w:ascii="Arial" w:hAnsi="Arial" w:cs="Arial"/>
        </w:rPr>
        <w:t>Have workers take the True/False quiz to check their learning.</w:t>
      </w:r>
    </w:p>
    <w:p w14:paraId="584E1DFF" w14:textId="77777777" w:rsidR="001D244D" w:rsidRPr="001D244D" w:rsidRDefault="001D244D" w:rsidP="001D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14:paraId="40F4080F" w14:textId="07FC9D02" w:rsidR="00325763" w:rsidRPr="001D244D" w:rsidRDefault="001D244D" w:rsidP="001D24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1D244D">
        <w:rPr>
          <w:rFonts w:ascii="Arial" w:hAnsi="Arial" w:cs="Arial"/>
          <w:b/>
          <w:bCs/>
        </w:rPr>
        <w:t xml:space="preserve">Note: </w:t>
      </w:r>
      <w:r w:rsidRPr="001D244D">
        <w:rPr>
          <w:rFonts w:ascii="Arial" w:hAnsi="Arial" w:cs="Arial"/>
        </w:rPr>
        <w:t>It is acceptable for a trainer to ride on the tractor with a worker during training only.</w:t>
      </w:r>
    </w:p>
    <w:p w14:paraId="47E1A64A" w14:textId="77777777" w:rsidR="001D244D" w:rsidRPr="001D244D" w:rsidRDefault="001D244D" w:rsidP="001D24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sz w:val="10"/>
          <w:szCs w:val="10"/>
        </w:rPr>
      </w:pPr>
    </w:p>
    <w:p w14:paraId="2C5A8E16" w14:textId="77777777" w:rsidR="00F8705A" w:rsidRPr="00F8705A" w:rsidRDefault="00F8705A" w:rsidP="001D244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56B1B853" w14:textId="77777777" w:rsidR="00325763" w:rsidRPr="00F8705A" w:rsidRDefault="00325763" w:rsidP="003E21D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8"/>
          <w:szCs w:val="28"/>
        </w:rPr>
      </w:pPr>
      <w:r w:rsidRPr="00B04B47">
        <w:rPr>
          <w:rFonts w:ascii="Arial" w:hAnsi="Arial" w:cs="Arial"/>
          <w:b/>
          <w:color w:val="009900"/>
          <w:sz w:val="28"/>
          <w:szCs w:val="28"/>
        </w:rPr>
        <w:t>Background</w:t>
      </w:r>
    </w:p>
    <w:p w14:paraId="270D0E47" w14:textId="6EDB2F78" w:rsidR="001D244D" w:rsidRDefault="001D244D" w:rsidP="001D244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D244D">
        <w:rPr>
          <w:rFonts w:ascii="Arial" w:hAnsi="Arial" w:cs="Arial"/>
        </w:rPr>
        <w:t>Many workers in the green industry use tractors on the job. In addition, workers might use other self-propelled</w:t>
      </w:r>
      <w:r>
        <w:rPr>
          <w:rFonts w:ascii="Arial" w:hAnsi="Arial" w:cs="Arial"/>
        </w:rPr>
        <w:t xml:space="preserve"> </w:t>
      </w:r>
      <w:r w:rsidRPr="001D244D">
        <w:rPr>
          <w:rFonts w:ascii="Arial" w:hAnsi="Arial" w:cs="Arial"/>
        </w:rPr>
        <w:t>equipment:</w:t>
      </w:r>
    </w:p>
    <w:p w14:paraId="69B9092D" w14:textId="77777777" w:rsidR="001D244D" w:rsidRPr="001D244D" w:rsidRDefault="001D244D" w:rsidP="001D244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AE97CA1" w14:textId="2FA0C13F" w:rsidR="001D244D" w:rsidRPr="001D244D" w:rsidRDefault="001D244D" w:rsidP="001D244D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D244D">
        <w:rPr>
          <w:rFonts w:ascii="Arial" w:hAnsi="Arial" w:cs="Arial"/>
        </w:rPr>
        <w:t>Traveling or watering booms</w:t>
      </w:r>
    </w:p>
    <w:p w14:paraId="2A5F073A" w14:textId="53BE5E92" w:rsidR="001D244D" w:rsidRPr="001D244D" w:rsidRDefault="001D244D" w:rsidP="001D244D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D244D">
        <w:rPr>
          <w:rFonts w:ascii="Arial" w:hAnsi="Arial" w:cs="Arial"/>
        </w:rPr>
        <w:t>Conveyors</w:t>
      </w:r>
    </w:p>
    <w:p w14:paraId="1AA514A3" w14:textId="0BD2EE96" w:rsidR="001D244D" w:rsidRPr="001D244D" w:rsidRDefault="001D244D" w:rsidP="001D244D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D244D">
        <w:rPr>
          <w:rFonts w:ascii="Arial" w:hAnsi="Arial" w:cs="Arial"/>
        </w:rPr>
        <w:t>Shipping carts</w:t>
      </w:r>
    </w:p>
    <w:p w14:paraId="4A157F84" w14:textId="459DDFE2" w:rsidR="001D244D" w:rsidRPr="001D244D" w:rsidRDefault="001D244D" w:rsidP="001D244D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D244D">
        <w:rPr>
          <w:rFonts w:ascii="Arial" w:hAnsi="Arial" w:cs="Arial"/>
        </w:rPr>
        <w:t>Bench transports</w:t>
      </w:r>
    </w:p>
    <w:p w14:paraId="35C9BDAD" w14:textId="03AAED0D" w:rsidR="001D244D" w:rsidRPr="001D244D" w:rsidRDefault="001D244D" w:rsidP="001D244D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D244D">
        <w:rPr>
          <w:rFonts w:ascii="Arial" w:hAnsi="Arial" w:cs="Arial"/>
        </w:rPr>
        <w:t>Golf carts</w:t>
      </w:r>
    </w:p>
    <w:p w14:paraId="177E5DB5" w14:textId="028B09F1" w:rsidR="001D244D" w:rsidRPr="001D244D" w:rsidRDefault="001D244D" w:rsidP="001D244D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D244D">
        <w:rPr>
          <w:rFonts w:ascii="Arial" w:hAnsi="Arial" w:cs="Arial"/>
        </w:rPr>
        <w:t>Utility vehicles</w:t>
      </w:r>
    </w:p>
    <w:p w14:paraId="312FF867" w14:textId="77777777" w:rsidR="001D244D" w:rsidRPr="001D244D" w:rsidRDefault="001D244D" w:rsidP="001D244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5DDA3A5" w14:textId="77777777" w:rsidR="001D244D" w:rsidRPr="001D244D" w:rsidRDefault="001D244D" w:rsidP="001D244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9900" w:themeColor="background1"/>
          <w:sz w:val="28"/>
          <w:szCs w:val="28"/>
        </w:rPr>
      </w:pPr>
      <w:r w:rsidRPr="001D244D">
        <w:rPr>
          <w:rFonts w:ascii="Arial" w:hAnsi="Arial" w:cs="Arial"/>
          <w:b/>
          <w:bCs/>
          <w:color w:val="009900" w:themeColor="background1"/>
          <w:sz w:val="28"/>
          <w:szCs w:val="28"/>
        </w:rPr>
        <w:t>General Safety Guidelines</w:t>
      </w:r>
    </w:p>
    <w:p w14:paraId="185943AA" w14:textId="77777777" w:rsidR="001D244D" w:rsidRPr="001D244D" w:rsidRDefault="001D244D" w:rsidP="001D244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F536CCF" w14:textId="32E5DBD1" w:rsidR="00F8705A" w:rsidRPr="001D244D" w:rsidRDefault="001D244D" w:rsidP="001D244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D244D">
        <w:rPr>
          <w:rFonts w:ascii="Arial" w:hAnsi="Arial" w:cs="Arial"/>
        </w:rPr>
        <w:t>Read and follow the operator’s safety manual. Keep safety signs in good repair. Replace them as needed.</w:t>
      </w:r>
      <w:r>
        <w:rPr>
          <w:rFonts w:ascii="Arial" w:hAnsi="Arial" w:cs="Arial"/>
        </w:rPr>
        <w:t xml:space="preserve"> </w:t>
      </w:r>
      <w:r w:rsidRPr="001D244D">
        <w:rPr>
          <w:rFonts w:ascii="Arial" w:hAnsi="Arial" w:cs="Arial"/>
        </w:rPr>
        <w:t>When a part is replaced, transfer the safety equipment to the new part. Replacement safety signs can be bought</w:t>
      </w:r>
      <w:r>
        <w:rPr>
          <w:rFonts w:ascii="Arial" w:hAnsi="Arial" w:cs="Arial"/>
        </w:rPr>
        <w:t xml:space="preserve"> </w:t>
      </w:r>
      <w:r w:rsidRPr="001D244D">
        <w:rPr>
          <w:rFonts w:ascii="Arial" w:hAnsi="Arial" w:cs="Arial"/>
        </w:rPr>
        <w:t>from a dealer.</w:t>
      </w:r>
    </w:p>
    <w:p w14:paraId="338585BC" w14:textId="77777777" w:rsidR="001D244D" w:rsidRPr="001D244D" w:rsidRDefault="001D244D" w:rsidP="001D244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95F82AA" w14:textId="17F0752B" w:rsidR="001D244D" w:rsidRDefault="001D244D" w:rsidP="001D244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D244D">
        <w:rPr>
          <w:rFonts w:ascii="Arial" w:hAnsi="Arial" w:cs="Arial"/>
        </w:rPr>
        <w:t>Describe how to operate all controls on the equipment. Keep the equipment in good working condition. Do</w:t>
      </w:r>
      <w:r>
        <w:rPr>
          <w:rFonts w:ascii="Arial" w:hAnsi="Arial" w:cs="Arial"/>
        </w:rPr>
        <w:t xml:space="preserve"> </w:t>
      </w:r>
      <w:r w:rsidRPr="001D244D">
        <w:rPr>
          <w:rFonts w:ascii="Arial" w:hAnsi="Arial" w:cs="Arial"/>
        </w:rPr>
        <w:t>not modify equipment. Do not modify the safety devices. Unauthorized modification can impair the operation</w:t>
      </w:r>
      <w:r>
        <w:rPr>
          <w:rFonts w:ascii="Arial" w:hAnsi="Arial" w:cs="Arial"/>
        </w:rPr>
        <w:t xml:space="preserve"> </w:t>
      </w:r>
      <w:r w:rsidRPr="001D244D">
        <w:rPr>
          <w:rFonts w:ascii="Arial" w:hAnsi="Arial" w:cs="Arial"/>
        </w:rPr>
        <w:t>and safety of the equipment.</w:t>
      </w:r>
    </w:p>
    <w:p w14:paraId="7ECBBD2C" w14:textId="77777777" w:rsidR="001D244D" w:rsidRPr="001D244D" w:rsidRDefault="001D244D" w:rsidP="001D244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1FC17AC" w14:textId="358E15C2" w:rsidR="001D244D" w:rsidRPr="001D244D" w:rsidRDefault="001D244D" w:rsidP="001D244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D244D">
        <w:rPr>
          <w:rFonts w:ascii="Arial" w:hAnsi="Arial" w:cs="Arial"/>
        </w:rPr>
        <w:t>Tractors are powerful machines. They require careful attention to operate and service. New tractors are</w:t>
      </w:r>
      <w:r>
        <w:rPr>
          <w:rFonts w:ascii="Arial" w:hAnsi="Arial" w:cs="Arial"/>
        </w:rPr>
        <w:t xml:space="preserve"> </w:t>
      </w:r>
      <w:r w:rsidRPr="001D244D">
        <w:rPr>
          <w:rFonts w:ascii="Arial" w:hAnsi="Arial" w:cs="Arial"/>
        </w:rPr>
        <w:t>equipped with safety devices. These devices provide a reasonable amount of protection. Practice good safety</w:t>
      </w:r>
      <w:r>
        <w:rPr>
          <w:rFonts w:ascii="Arial" w:hAnsi="Arial" w:cs="Arial"/>
        </w:rPr>
        <w:t xml:space="preserve"> </w:t>
      </w:r>
      <w:r w:rsidRPr="001D244D">
        <w:rPr>
          <w:rFonts w:ascii="Arial" w:hAnsi="Arial" w:cs="Arial"/>
        </w:rPr>
        <w:t>habits. Be aware of hazardous situations.</w:t>
      </w:r>
    </w:p>
    <w:p w14:paraId="42AB3732" w14:textId="77777777" w:rsidR="001D244D" w:rsidRPr="001D244D" w:rsidRDefault="001D244D" w:rsidP="001D244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0A1A021" w14:textId="77777777" w:rsidR="001D244D" w:rsidRDefault="001D244D">
      <w:pPr>
        <w:rPr>
          <w:rFonts w:ascii="Arial" w:hAnsi="Arial" w:cs="Arial"/>
          <w:b/>
          <w:bCs/>
          <w:color w:val="009900" w:themeColor="background1"/>
          <w:sz w:val="28"/>
          <w:szCs w:val="28"/>
        </w:rPr>
      </w:pPr>
      <w:r>
        <w:rPr>
          <w:rFonts w:ascii="Arial" w:hAnsi="Arial" w:cs="Arial"/>
          <w:b/>
          <w:bCs/>
          <w:color w:val="009900" w:themeColor="background1"/>
          <w:sz w:val="28"/>
          <w:szCs w:val="28"/>
        </w:rPr>
        <w:br w:type="page"/>
      </w:r>
    </w:p>
    <w:p w14:paraId="3F24DA48" w14:textId="26E59569" w:rsidR="001D244D" w:rsidRPr="001D244D" w:rsidRDefault="001D244D" w:rsidP="001D244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9900" w:themeColor="background1"/>
          <w:sz w:val="28"/>
          <w:szCs w:val="28"/>
        </w:rPr>
      </w:pPr>
      <w:r w:rsidRPr="001D244D">
        <w:rPr>
          <w:rFonts w:ascii="Arial" w:hAnsi="Arial" w:cs="Arial"/>
          <w:b/>
          <w:bCs/>
          <w:color w:val="009900" w:themeColor="background1"/>
          <w:sz w:val="28"/>
          <w:szCs w:val="28"/>
        </w:rPr>
        <w:lastRenderedPageBreak/>
        <w:t>Safe Operation of Equipment</w:t>
      </w:r>
    </w:p>
    <w:p w14:paraId="28438DFF" w14:textId="77777777" w:rsidR="001D244D" w:rsidRPr="001D244D" w:rsidRDefault="001D244D" w:rsidP="001D244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20AD543" w14:textId="41CEC9D0" w:rsidR="001D244D" w:rsidRPr="001D244D" w:rsidRDefault="001D244D" w:rsidP="001D244D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D244D">
        <w:rPr>
          <w:rFonts w:ascii="Arial" w:hAnsi="Arial" w:cs="Arial"/>
        </w:rPr>
        <w:t>Safe operation depends on alert and efficient handling. Most accidents occur when the driver is tired or</w:t>
      </w:r>
      <w:r w:rsidRPr="001D244D">
        <w:rPr>
          <w:rFonts w:ascii="Arial" w:hAnsi="Arial" w:cs="Arial"/>
        </w:rPr>
        <w:t xml:space="preserve"> </w:t>
      </w:r>
      <w:r w:rsidRPr="001D244D">
        <w:rPr>
          <w:rFonts w:ascii="Arial" w:hAnsi="Arial" w:cs="Arial"/>
        </w:rPr>
        <w:t>not alert.</w:t>
      </w:r>
    </w:p>
    <w:p w14:paraId="54A44B19" w14:textId="4C90C602" w:rsidR="001D244D" w:rsidRPr="001D244D" w:rsidRDefault="001D244D" w:rsidP="001D244D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D244D">
        <w:rPr>
          <w:rFonts w:ascii="Arial" w:hAnsi="Arial" w:cs="Arial"/>
        </w:rPr>
        <w:t>Only trained workers should operate tractors and self-propelled equipment.</w:t>
      </w:r>
    </w:p>
    <w:p w14:paraId="1CEE815B" w14:textId="2DBDA99F" w:rsidR="001D244D" w:rsidRPr="001D244D" w:rsidRDefault="001D244D" w:rsidP="001D244D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D244D">
        <w:rPr>
          <w:rFonts w:ascii="Arial" w:hAnsi="Arial" w:cs="Arial"/>
        </w:rPr>
        <w:t>Wear safety glasses to prevent eye damage due to flying debris. Wear snug-fitting clothing. This lessens</w:t>
      </w:r>
      <w:r w:rsidRPr="001D244D">
        <w:rPr>
          <w:rFonts w:ascii="Arial" w:hAnsi="Arial" w:cs="Arial"/>
        </w:rPr>
        <w:t xml:space="preserve"> </w:t>
      </w:r>
      <w:r w:rsidRPr="001D244D">
        <w:rPr>
          <w:rFonts w:ascii="Arial" w:hAnsi="Arial" w:cs="Arial"/>
        </w:rPr>
        <w:t>the chance of clothing catching on a moving part.</w:t>
      </w:r>
    </w:p>
    <w:p w14:paraId="04E54585" w14:textId="6FD36F9D" w:rsidR="001D244D" w:rsidRPr="001D244D" w:rsidRDefault="001D244D" w:rsidP="001D244D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D244D">
        <w:rPr>
          <w:rFonts w:ascii="Arial" w:hAnsi="Arial" w:cs="Arial"/>
        </w:rPr>
        <w:t>Do not ride double unless a seat is provided.</w:t>
      </w:r>
    </w:p>
    <w:p w14:paraId="67106E33" w14:textId="5295AF77" w:rsidR="001D244D" w:rsidRPr="001D244D" w:rsidRDefault="001D244D" w:rsidP="001D244D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D244D">
        <w:rPr>
          <w:rFonts w:ascii="Arial" w:hAnsi="Arial" w:cs="Arial"/>
        </w:rPr>
        <w:t>Before you start, check the work area for debris, obstacles, ditches, and holes. They could cause the tractor</w:t>
      </w:r>
      <w:r w:rsidRPr="001D244D">
        <w:rPr>
          <w:rFonts w:ascii="Arial" w:hAnsi="Arial" w:cs="Arial"/>
        </w:rPr>
        <w:t xml:space="preserve"> </w:t>
      </w:r>
      <w:r w:rsidRPr="001D244D">
        <w:rPr>
          <w:rFonts w:ascii="Arial" w:hAnsi="Arial" w:cs="Arial"/>
        </w:rPr>
        <w:t>to overturn.</w:t>
      </w:r>
    </w:p>
    <w:p w14:paraId="7C6075F0" w14:textId="6F07F147" w:rsidR="001D244D" w:rsidRPr="001D244D" w:rsidRDefault="001D244D" w:rsidP="001D244D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D244D">
        <w:rPr>
          <w:rFonts w:ascii="Arial" w:hAnsi="Arial" w:cs="Arial"/>
        </w:rPr>
        <w:t>Be aware of weather conditions. Control is more difficult in mud, snow, or ice.</w:t>
      </w:r>
    </w:p>
    <w:p w14:paraId="35B86591" w14:textId="62068A8F" w:rsidR="001D244D" w:rsidRPr="001D244D" w:rsidRDefault="001D244D" w:rsidP="001D244D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  <w:r w:rsidRPr="001D244D">
        <w:rPr>
          <w:rFonts w:ascii="Arial" w:hAnsi="Arial" w:cs="Arial"/>
        </w:rPr>
        <w:t>The tractor should be equipped with a rollover protective structure (</w:t>
      </w:r>
      <w:proofErr w:type="spellStart"/>
      <w:r w:rsidRPr="001D244D">
        <w:rPr>
          <w:rFonts w:ascii="Arial" w:hAnsi="Arial" w:cs="Arial"/>
        </w:rPr>
        <w:t>ROPS</w:t>
      </w:r>
      <w:proofErr w:type="spellEnd"/>
      <w:r w:rsidRPr="001D244D">
        <w:rPr>
          <w:rFonts w:ascii="Arial" w:hAnsi="Arial" w:cs="Arial"/>
        </w:rPr>
        <w:t>). This device will protect the</w:t>
      </w:r>
      <w:r w:rsidRPr="001D244D">
        <w:rPr>
          <w:rFonts w:ascii="Arial" w:hAnsi="Arial" w:cs="Arial"/>
        </w:rPr>
        <w:t xml:space="preserve"> </w:t>
      </w:r>
      <w:r w:rsidRPr="001D244D">
        <w:rPr>
          <w:rFonts w:ascii="Arial" w:hAnsi="Arial" w:cs="Arial"/>
        </w:rPr>
        <w:t xml:space="preserve">driver in case of an overturn. Fasten the seat belt only if there is a </w:t>
      </w:r>
      <w:proofErr w:type="spellStart"/>
      <w:r w:rsidRPr="001D244D">
        <w:rPr>
          <w:rFonts w:ascii="Arial" w:hAnsi="Arial" w:cs="Arial"/>
        </w:rPr>
        <w:t>ROPS</w:t>
      </w:r>
      <w:proofErr w:type="spellEnd"/>
      <w:r w:rsidRPr="001D244D">
        <w:rPr>
          <w:rFonts w:ascii="Arial" w:hAnsi="Arial" w:cs="Arial"/>
        </w:rPr>
        <w:t>. (For more details, refer to the</w:t>
      </w:r>
      <w:r w:rsidRPr="001D244D">
        <w:rPr>
          <w:rFonts w:ascii="Arial" w:hAnsi="Arial" w:cs="Arial"/>
        </w:rPr>
        <w:t xml:space="preserve"> </w:t>
      </w:r>
      <w:r w:rsidRPr="001D244D">
        <w:rPr>
          <w:rFonts w:ascii="Arial" w:hAnsi="Arial" w:cs="Arial"/>
        </w:rPr>
        <w:t xml:space="preserve">Tailgate Safety Training module </w:t>
      </w:r>
      <w:r w:rsidRPr="001D244D">
        <w:rPr>
          <w:rFonts w:ascii="Arial" w:hAnsi="Arial" w:cs="Arial"/>
          <w:i/>
          <w:iCs/>
        </w:rPr>
        <w:t>Rollovers and Rollover Protective Structures (</w:t>
      </w:r>
      <w:proofErr w:type="spellStart"/>
      <w:r w:rsidRPr="001D244D">
        <w:rPr>
          <w:rFonts w:ascii="Arial" w:hAnsi="Arial" w:cs="Arial"/>
          <w:i/>
          <w:iCs/>
        </w:rPr>
        <w:t>ROPS</w:t>
      </w:r>
      <w:proofErr w:type="spellEnd"/>
      <w:r w:rsidRPr="001D244D">
        <w:rPr>
          <w:rFonts w:ascii="Arial" w:hAnsi="Arial" w:cs="Arial"/>
          <w:i/>
          <w:iCs/>
        </w:rPr>
        <w:t>).)</w:t>
      </w:r>
    </w:p>
    <w:p w14:paraId="41B08544" w14:textId="77353F79" w:rsidR="001D244D" w:rsidRPr="001D244D" w:rsidRDefault="001D244D" w:rsidP="001D244D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  <w:r w:rsidRPr="001D244D">
        <w:rPr>
          <w:rFonts w:ascii="Arial" w:hAnsi="Arial" w:cs="Arial"/>
        </w:rPr>
        <w:t>A first aid kit should be on or near all major equipment. (For more details, refer to the Tailgate Safety</w:t>
      </w:r>
      <w:r w:rsidRPr="001D244D">
        <w:rPr>
          <w:rFonts w:ascii="Arial" w:hAnsi="Arial" w:cs="Arial"/>
        </w:rPr>
        <w:t xml:space="preserve"> </w:t>
      </w:r>
      <w:r w:rsidRPr="001D244D">
        <w:rPr>
          <w:rFonts w:ascii="Arial" w:hAnsi="Arial" w:cs="Arial"/>
        </w:rPr>
        <w:t xml:space="preserve">Training module </w:t>
      </w:r>
      <w:r w:rsidRPr="001D244D">
        <w:rPr>
          <w:rFonts w:ascii="Arial" w:hAnsi="Arial" w:cs="Arial"/>
          <w:i/>
          <w:iCs/>
        </w:rPr>
        <w:t>First Aid Kits.)</w:t>
      </w:r>
    </w:p>
    <w:p w14:paraId="3111B092" w14:textId="77777777" w:rsidR="001D244D" w:rsidRPr="001D244D" w:rsidRDefault="001D244D" w:rsidP="001D244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</w:p>
    <w:p w14:paraId="080E5231" w14:textId="71E44DA5" w:rsidR="001D244D" w:rsidRPr="001D244D" w:rsidRDefault="001D244D" w:rsidP="001D244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D244D">
        <w:rPr>
          <w:rFonts w:ascii="Arial" w:hAnsi="Arial" w:cs="Arial"/>
        </w:rPr>
        <w:t>Machines with mounted equipment need adequate ballast for stability. Hitch loads to the draw bar to prevent</w:t>
      </w:r>
      <w:r>
        <w:rPr>
          <w:rFonts w:ascii="Arial" w:hAnsi="Arial" w:cs="Arial"/>
        </w:rPr>
        <w:t xml:space="preserve"> </w:t>
      </w:r>
      <w:r w:rsidRPr="001D244D">
        <w:rPr>
          <w:rFonts w:ascii="Arial" w:hAnsi="Arial" w:cs="Arial"/>
        </w:rPr>
        <w:t>turning over backwards when pulling. To avoid overturns, back out of deep ditches, up slopes, and out of mud</w:t>
      </w:r>
      <w:r>
        <w:rPr>
          <w:rFonts w:ascii="Arial" w:hAnsi="Arial" w:cs="Arial"/>
        </w:rPr>
        <w:t xml:space="preserve"> </w:t>
      </w:r>
      <w:r w:rsidRPr="001D244D">
        <w:rPr>
          <w:rFonts w:ascii="Arial" w:hAnsi="Arial" w:cs="Arial"/>
        </w:rPr>
        <w:t>holes. Slow down and begin turning the wheels before applying the brake. This will help avoid overturns, skidding,</w:t>
      </w:r>
      <w:r>
        <w:rPr>
          <w:rFonts w:ascii="Arial" w:hAnsi="Arial" w:cs="Arial"/>
        </w:rPr>
        <w:t xml:space="preserve"> </w:t>
      </w:r>
      <w:r w:rsidRPr="001D244D">
        <w:rPr>
          <w:rFonts w:ascii="Arial" w:hAnsi="Arial" w:cs="Arial"/>
        </w:rPr>
        <w:t>and bouncing. Sitting down with the seat belt fastened is always encouraged. It is mandatory when traveling</w:t>
      </w:r>
      <w:r>
        <w:rPr>
          <w:rFonts w:ascii="Arial" w:hAnsi="Arial" w:cs="Arial"/>
        </w:rPr>
        <w:t xml:space="preserve"> </w:t>
      </w:r>
      <w:r w:rsidRPr="001D244D">
        <w:rPr>
          <w:rFonts w:ascii="Arial" w:hAnsi="Arial" w:cs="Arial"/>
        </w:rPr>
        <w:t>over rough terrain. It lessens the chance of the driver being thrown from the machine.</w:t>
      </w:r>
    </w:p>
    <w:p w14:paraId="22EAE442" w14:textId="77777777" w:rsidR="001D244D" w:rsidRPr="001D244D" w:rsidRDefault="001D244D" w:rsidP="001D244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73E0F8" w14:textId="77777777" w:rsidR="001D244D" w:rsidRPr="001D244D" w:rsidRDefault="001D244D" w:rsidP="001D244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9900" w:themeColor="background1"/>
          <w:sz w:val="28"/>
          <w:szCs w:val="28"/>
        </w:rPr>
      </w:pPr>
      <w:r w:rsidRPr="001D244D">
        <w:rPr>
          <w:rFonts w:ascii="Arial" w:hAnsi="Arial" w:cs="Arial"/>
          <w:b/>
          <w:bCs/>
          <w:color w:val="009900" w:themeColor="background1"/>
          <w:sz w:val="28"/>
          <w:szCs w:val="28"/>
        </w:rPr>
        <w:t>Review These Important Points</w:t>
      </w:r>
    </w:p>
    <w:p w14:paraId="0709ED8D" w14:textId="77777777" w:rsidR="001D244D" w:rsidRPr="001D244D" w:rsidRDefault="001D244D" w:rsidP="001D244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08A424B" w14:textId="7E11DD76" w:rsidR="001D244D" w:rsidRPr="001D244D" w:rsidRDefault="001D244D" w:rsidP="001D244D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D244D">
        <w:rPr>
          <w:rFonts w:ascii="Arial" w:hAnsi="Arial" w:cs="Arial"/>
        </w:rPr>
        <w:t>Stay alert. Recognize and follow safety procedures.</w:t>
      </w:r>
    </w:p>
    <w:p w14:paraId="531DF390" w14:textId="0FFA57C3" w:rsidR="001D244D" w:rsidRPr="001D244D" w:rsidRDefault="001D244D" w:rsidP="001D244D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D244D">
        <w:rPr>
          <w:rFonts w:ascii="Arial" w:hAnsi="Arial" w:cs="Arial"/>
        </w:rPr>
        <w:t>No riders (except during the training session).</w:t>
      </w:r>
    </w:p>
    <w:p w14:paraId="3F15BD9F" w14:textId="786468C2" w:rsidR="001D244D" w:rsidRPr="001D244D" w:rsidRDefault="001D244D" w:rsidP="001D244D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D244D">
        <w:rPr>
          <w:rFonts w:ascii="Arial" w:hAnsi="Arial" w:cs="Arial"/>
        </w:rPr>
        <w:t>First aid should be readily available.</w:t>
      </w:r>
    </w:p>
    <w:p w14:paraId="401847B1" w14:textId="78CA2A98" w:rsidR="001D244D" w:rsidRPr="001D244D" w:rsidRDefault="001D244D" w:rsidP="001D244D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D244D">
        <w:rPr>
          <w:rFonts w:ascii="Arial" w:hAnsi="Arial" w:cs="Arial"/>
        </w:rPr>
        <w:t>Follow recommended guidelines in difficult terrain and weather conditions.</w:t>
      </w:r>
    </w:p>
    <w:p w14:paraId="6FDCF1C5" w14:textId="33243443" w:rsidR="002D5BB7" w:rsidRPr="001D244D" w:rsidRDefault="001D244D" w:rsidP="001D244D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sz w:val="28"/>
          <w:szCs w:val="28"/>
        </w:rPr>
      </w:pPr>
      <w:r w:rsidRPr="001D244D">
        <w:rPr>
          <w:rFonts w:ascii="Arial" w:hAnsi="Arial" w:cs="Arial"/>
        </w:rPr>
        <w:t>Read and follow the operator’s manual.</w:t>
      </w:r>
      <w:r w:rsidR="002D5BB7" w:rsidRPr="001D244D">
        <w:rPr>
          <w:rFonts w:ascii="Arial" w:hAnsi="Arial" w:cs="Arial"/>
          <w:b/>
          <w:sz w:val="28"/>
          <w:szCs w:val="28"/>
        </w:rPr>
        <w:br w:type="page"/>
      </w:r>
    </w:p>
    <w:p w14:paraId="221D53B9" w14:textId="77777777" w:rsidR="00580FA7" w:rsidRPr="00B04B47" w:rsidRDefault="00580FA7" w:rsidP="00580FA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009900"/>
          <w:sz w:val="28"/>
          <w:szCs w:val="28"/>
        </w:rPr>
      </w:pPr>
      <w:r w:rsidRPr="00B04B47">
        <w:rPr>
          <w:rFonts w:ascii="Arial" w:hAnsi="Arial" w:cs="Arial"/>
          <w:b/>
          <w:color w:val="009900"/>
          <w:sz w:val="28"/>
          <w:szCs w:val="28"/>
        </w:rPr>
        <w:lastRenderedPageBreak/>
        <w:t>Verbal Quiz</w:t>
      </w:r>
    </w:p>
    <w:p w14:paraId="6FE0F1FD" w14:textId="77777777" w:rsidR="001956EA" w:rsidRPr="001D244D" w:rsidRDefault="001956EA" w:rsidP="001D244D">
      <w:pPr>
        <w:widowControl w:val="0"/>
        <w:tabs>
          <w:tab w:val="left" w:pos="10267"/>
        </w:tabs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45C3D92B" w14:textId="77777777" w:rsidR="001D244D" w:rsidRPr="001D244D" w:rsidRDefault="001D244D" w:rsidP="001D244D">
      <w:pPr>
        <w:widowControl w:val="0"/>
        <w:tabs>
          <w:tab w:val="left" w:pos="10267"/>
        </w:tabs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  <w:r w:rsidRPr="001D244D">
        <w:rPr>
          <w:rFonts w:ascii="Arial" w:hAnsi="Arial" w:cs="Arial"/>
        </w:rPr>
        <w:t>1. Workers only need to read the operator’s manual when equipment</w:t>
      </w:r>
      <w:r w:rsidRPr="001D244D">
        <w:rPr>
          <w:rFonts w:ascii="Arial" w:hAnsi="Arial" w:cs="Arial"/>
        </w:rPr>
        <w:t xml:space="preserve"> </w:t>
      </w:r>
      <w:r w:rsidRPr="001D244D">
        <w:rPr>
          <w:rFonts w:ascii="Arial" w:hAnsi="Arial" w:cs="Arial"/>
        </w:rPr>
        <w:t xml:space="preserve">malfunctions. </w:t>
      </w:r>
      <w:r w:rsidRPr="001D244D">
        <w:rPr>
          <w:rFonts w:ascii="Arial" w:hAnsi="Arial" w:cs="Arial"/>
          <w:color w:val="000000"/>
        </w:rPr>
        <w:tab/>
      </w:r>
      <w:r w:rsidRPr="001D244D">
        <w:rPr>
          <w:rFonts w:ascii="Arial" w:hAnsi="Arial" w:cs="Arial"/>
          <w:b/>
        </w:rPr>
        <w:t>T   F</w:t>
      </w:r>
    </w:p>
    <w:p w14:paraId="15314A0A" w14:textId="77777777" w:rsidR="001D244D" w:rsidRPr="001D244D" w:rsidRDefault="001D244D" w:rsidP="001D244D">
      <w:pPr>
        <w:widowControl w:val="0"/>
        <w:tabs>
          <w:tab w:val="left" w:pos="10267"/>
        </w:tabs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  <w:r w:rsidRPr="001D244D">
        <w:rPr>
          <w:rFonts w:ascii="Arial" w:hAnsi="Arial" w:cs="Arial"/>
        </w:rPr>
        <w:t>2. When driving self-propelled equipment, wear the seat belt even if there</w:t>
      </w:r>
      <w:r w:rsidRPr="001D244D">
        <w:rPr>
          <w:rFonts w:ascii="Arial" w:hAnsi="Arial" w:cs="Arial"/>
        </w:rPr>
        <w:t xml:space="preserve"> </w:t>
      </w:r>
      <w:r w:rsidRPr="001D244D">
        <w:rPr>
          <w:rFonts w:ascii="Arial" w:hAnsi="Arial" w:cs="Arial"/>
        </w:rPr>
        <w:t xml:space="preserve">is no </w:t>
      </w:r>
      <w:proofErr w:type="spellStart"/>
      <w:r w:rsidRPr="001D244D">
        <w:rPr>
          <w:rFonts w:ascii="Arial" w:hAnsi="Arial" w:cs="Arial"/>
        </w:rPr>
        <w:t>ROPS</w:t>
      </w:r>
      <w:proofErr w:type="spellEnd"/>
      <w:r w:rsidRPr="001D244D">
        <w:rPr>
          <w:rFonts w:ascii="Arial" w:hAnsi="Arial" w:cs="Arial"/>
        </w:rPr>
        <w:t xml:space="preserve">. </w:t>
      </w:r>
      <w:r w:rsidRPr="001D244D">
        <w:rPr>
          <w:rFonts w:ascii="Arial" w:hAnsi="Arial" w:cs="Arial"/>
          <w:color w:val="000000"/>
        </w:rPr>
        <w:tab/>
      </w:r>
      <w:r w:rsidRPr="001D244D">
        <w:rPr>
          <w:rFonts w:ascii="Arial" w:hAnsi="Arial" w:cs="Arial"/>
          <w:b/>
        </w:rPr>
        <w:t>T   F</w:t>
      </w:r>
    </w:p>
    <w:p w14:paraId="49D59130" w14:textId="77777777" w:rsidR="001D244D" w:rsidRPr="001D244D" w:rsidRDefault="001D244D" w:rsidP="001D244D">
      <w:pPr>
        <w:widowControl w:val="0"/>
        <w:tabs>
          <w:tab w:val="left" w:pos="10267"/>
        </w:tabs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  <w:r w:rsidRPr="001D244D">
        <w:rPr>
          <w:rFonts w:ascii="Arial" w:hAnsi="Arial" w:cs="Arial"/>
        </w:rPr>
        <w:t xml:space="preserve">3. The tractor is designed for only one person, the driver. </w:t>
      </w:r>
      <w:r w:rsidRPr="001D244D">
        <w:rPr>
          <w:rFonts w:ascii="Arial" w:hAnsi="Arial" w:cs="Arial"/>
          <w:color w:val="000000"/>
        </w:rPr>
        <w:tab/>
      </w:r>
      <w:r w:rsidRPr="001D244D">
        <w:rPr>
          <w:rFonts w:ascii="Arial" w:hAnsi="Arial" w:cs="Arial"/>
          <w:b/>
        </w:rPr>
        <w:t>T   F</w:t>
      </w:r>
    </w:p>
    <w:p w14:paraId="3CC923F8" w14:textId="77777777" w:rsidR="001D244D" w:rsidRPr="001D244D" w:rsidRDefault="001D244D" w:rsidP="001D244D">
      <w:pPr>
        <w:widowControl w:val="0"/>
        <w:tabs>
          <w:tab w:val="left" w:pos="10267"/>
        </w:tabs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  <w:r w:rsidRPr="001D244D">
        <w:rPr>
          <w:rFonts w:ascii="Arial" w:hAnsi="Arial" w:cs="Arial"/>
        </w:rPr>
        <w:t xml:space="preserve">4. Always check the work area for debris, ditches, or other obstacles. </w:t>
      </w:r>
      <w:r w:rsidRPr="001D244D">
        <w:rPr>
          <w:rFonts w:ascii="Arial" w:hAnsi="Arial" w:cs="Arial"/>
          <w:color w:val="000000"/>
        </w:rPr>
        <w:tab/>
      </w:r>
      <w:r w:rsidRPr="001D244D">
        <w:rPr>
          <w:rFonts w:ascii="Arial" w:hAnsi="Arial" w:cs="Arial"/>
          <w:b/>
        </w:rPr>
        <w:t>T   F</w:t>
      </w:r>
    </w:p>
    <w:p w14:paraId="60D45A08" w14:textId="212FAB3E" w:rsidR="009F23D2" w:rsidRPr="001D244D" w:rsidRDefault="001D244D" w:rsidP="001D244D">
      <w:pPr>
        <w:tabs>
          <w:tab w:val="left" w:pos="10267"/>
        </w:tabs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  <w:r w:rsidRPr="001D244D">
        <w:rPr>
          <w:rFonts w:ascii="Arial" w:hAnsi="Arial" w:cs="Arial"/>
        </w:rPr>
        <w:t>5. Training is not needed to operate self-propelled equipment.</w:t>
      </w:r>
      <w:r w:rsidR="00F8705A" w:rsidRPr="001D244D">
        <w:rPr>
          <w:rFonts w:ascii="Arial" w:hAnsi="Arial" w:cs="Arial"/>
          <w:color w:val="000000"/>
        </w:rPr>
        <w:tab/>
      </w:r>
      <w:r w:rsidR="00F8705A" w:rsidRPr="001D244D">
        <w:rPr>
          <w:rFonts w:ascii="Arial" w:hAnsi="Arial" w:cs="Arial"/>
          <w:b/>
        </w:rPr>
        <w:t>T   F</w:t>
      </w:r>
    </w:p>
    <w:p w14:paraId="28015507" w14:textId="77777777" w:rsidR="00F8705A" w:rsidRDefault="00F8705A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5627C3DC" w14:textId="77777777" w:rsidR="00F8705A" w:rsidRDefault="00F8705A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634DA8A2" w14:textId="77777777" w:rsidR="00F8705A" w:rsidRDefault="00F8705A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354B350E" w14:textId="77777777" w:rsidR="00F8705A" w:rsidRDefault="00F8705A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0B75AEA6" w14:textId="77777777" w:rsidR="001D244D" w:rsidRDefault="001D244D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3CB9C9B5" w14:textId="77777777" w:rsidR="001D244D" w:rsidRDefault="001D244D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4E91B25A" w14:textId="77777777" w:rsidR="00F8705A" w:rsidRDefault="00F8705A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467401F5" w14:textId="77777777" w:rsidR="00F8705A" w:rsidRDefault="00F8705A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6B7BF6FB" w14:textId="77777777" w:rsidR="00F8705A" w:rsidRPr="002D5BB7" w:rsidRDefault="00F8705A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840"/>
      </w:tblGrid>
      <w:tr w:rsidR="002D5BB7" w:rsidRPr="00C31A1D" w14:paraId="1C0F4DA5" w14:textId="77777777" w:rsidTr="00BA3E9E">
        <w:tc>
          <w:tcPr>
            <w:tcW w:w="1620" w:type="dxa"/>
            <w:gridSpan w:val="2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9F5F14" w14:textId="77777777" w:rsidR="002D5BB7" w:rsidRPr="00C31A1D" w:rsidRDefault="002D5BB7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C31A1D">
              <w:rPr>
                <w:rFonts w:ascii="Arial" w:hAnsi="Arial" w:cs="Arial"/>
              </w:rPr>
              <w:t>Answer Key</w:t>
            </w:r>
          </w:p>
        </w:tc>
      </w:tr>
      <w:tr w:rsidR="002D5BB7" w:rsidRPr="00C31A1D" w14:paraId="1427A8FF" w14:textId="77777777" w:rsidTr="00BA3E9E">
        <w:tblPrEx>
          <w:tblBorders>
            <w:top w:val="none" w:sz="0" w:space="0" w:color="auto"/>
          </w:tblBorders>
        </w:tblPrEx>
        <w:tc>
          <w:tcPr>
            <w:tcW w:w="78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228272" w14:textId="77777777" w:rsidR="002D5BB7" w:rsidRPr="00C31A1D" w:rsidRDefault="002D5BB7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C31A1D">
              <w:rPr>
                <w:rFonts w:ascii="Arial" w:hAnsi="Arial" w:cs="Arial"/>
              </w:rPr>
              <w:t>1</w:t>
            </w:r>
          </w:p>
        </w:tc>
        <w:tc>
          <w:tcPr>
            <w:tcW w:w="84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F2F82D" w14:textId="7FA91130" w:rsidR="002D5BB7" w:rsidRPr="00C31A1D" w:rsidRDefault="001D244D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2D5BB7" w:rsidRPr="00C31A1D" w14:paraId="778B1912" w14:textId="77777777" w:rsidTr="00BA3E9E">
        <w:tblPrEx>
          <w:tblBorders>
            <w:top w:val="none" w:sz="0" w:space="0" w:color="auto"/>
          </w:tblBorders>
        </w:tblPrEx>
        <w:tc>
          <w:tcPr>
            <w:tcW w:w="78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8AFF86" w14:textId="77777777" w:rsidR="002D5BB7" w:rsidRPr="00C31A1D" w:rsidRDefault="002D5BB7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C31A1D">
              <w:rPr>
                <w:rFonts w:ascii="Arial" w:hAnsi="Arial" w:cs="Arial"/>
              </w:rPr>
              <w:t>2</w:t>
            </w:r>
          </w:p>
        </w:tc>
        <w:tc>
          <w:tcPr>
            <w:tcW w:w="84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799D0E" w14:textId="14055726" w:rsidR="002D5BB7" w:rsidRPr="00C31A1D" w:rsidRDefault="001D244D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2D5BB7" w:rsidRPr="00C31A1D" w14:paraId="04050DFB" w14:textId="77777777" w:rsidTr="00BA3E9E">
        <w:tblPrEx>
          <w:tblBorders>
            <w:top w:val="none" w:sz="0" w:space="0" w:color="auto"/>
          </w:tblBorders>
        </w:tblPrEx>
        <w:tc>
          <w:tcPr>
            <w:tcW w:w="78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4DB277" w14:textId="77777777" w:rsidR="002D5BB7" w:rsidRPr="00C31A1D" w:rsidRDefault="002D5BB7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C31A1D">
              <w:rPr>
                <w:rFonts w:ascii="Arial" w:hAnsi="Arial" w:cs="Arial"/>
              </w:rPr>
              <w:t>3</w:t>
            </w:r>
          </w:p>
        </w:tc>
        <w:tc>
          <w:tcPr>
            <w:tcW w:w="84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C43A7F" w14:textId="2BED1842" w:rsidR="002D5BB7" w:rsidRPr="00C31A1D" w:rsidRDefault="001D244D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</w:tr>
      <w:tr w:rsidR="002D5BB7" w:rsidRPr="00C31A1D" w14:paraId="106005D9" w14:textId="77777777" w:rsidTr="00BA3E9E">
        <w:tblPrEx>
          <w:tblBorders>
            <w:top w:val="none" w:sz="0" w:space="0" w:color="auto"/>
          </w:tblBorders>
        </w:tblPrEx>
        <w:tc>
          <w:tcPr>
            <w:tcW w:w="78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F6029E" w14:textId="77777777" w:rsidR="002D5BB7" w:rsidRPr="00C31A1D" w:rsidRDefault="002D5BB7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C31A1D">
              <w:rPr>
                <w:rFonts w:ascii="Arial" w:hAnsi="Arial" w:cs="Arial"/>
              </w:rPr>
              <w:t>4</w:t>
            </w:r>
          </w:p>
        </w:tc>
        <w:tc>
          <w:tcPr>
            <w:tcW w:w="84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CF363A" w14:textId="41C87272" w:rsidR="002D5BB7" w:rsidRPr="00C31A1D" w:rsidRDefault="001D244D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</w:tr>
      <w:tr w:rsidR="002D5BB7" w:rsidRPr="00C31A1D" w14:paraId="648C7141" w14:textId="77777777" w:rsidTr="00BA3E9E">
        <w:tc>
          <w:tcPr>
            <w:tcW w:w="78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CD00D7" w14:textId="77777777" w:rsidR="002D5BB7" w:rsidRPr="00C31A1D" w:rsidRDefault="002D5BB7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C31A1D">
              <w:rPr>
                <w:rFonts w:ascii="Arial" w:hAnsi="Arial" w:cs="Arial"/>
              </w:rPr>
              <w:t>5</w:t>
            </w:r>
          </w:p>
        </w:tc>
        <w:tc>
          <w:tcPr>
            <w:tcW w:w="84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A61BFD" w14:textId="41DB4A6B" w:rsidR="002D5BB7" w:rsidRPr="00C31A1D" w:rsidRDefault="001D244D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</w:tbl>
    <w:p w14:paraId="4D8EC065" w14:textId="77777777" w:rsidR="009F23D2" w:rsidRPr="00B04B47" w:rsidRDefault="009F23D2">
      <w:pPr>
        <w:rPr>
          <w:rFonts w:ascii="Arial" w:hAnsi="Arial" w:cs="Arial"/>
          <w:b/>
        </w:rPr>
      </w:pPr>
    </w:p>
    <w:sectPr w:rsidR="009F23D2" w:rsidRPr="00B04B47" w:rsidSect="00CB3374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245" w:right="720" w:bottom="720" w:left="720" w:header="720" w:footer="6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8F9A9" w14:textId="77777777" w:rsidR="00A57CD8" w:rsidRDefault="00A57CD8" w:rsidP="00F6700B">
      <w:r>
        <w:separator/>
      </w:r>
    </w:p>
  </w:endnote>
  <w:endnote w:type="continuationSeparator" w:id="0">
    <w:p w14:paraId="33FC77C1" w14:textId="77777777" w:rsidR="00A57CD8" w:rsidRDefault="00A57CD8" w:rsidP="00F6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A816C" w14:textId="77777777" w:rsidR="00A57CD8" w:rsidRDefault="001D244D">
    <w:pPr>
      <w:pStyle w:val="Footer"/>
    </w:pPr>
    <w:sdt>
      <w:sdtPr>
        <w:id w:val="-660088600"/>
        <w:temporary/>
        <w:showingPlcHdr/>
      </w:sdtPr>
      <w:sdtEndPr/>
      <w:sdtContent>
        <w:r w:rsidR="00A57CD8">
          <w:t>[Type text]</w:t>
        </w:r>
      </w:sdtContent>
    </w:sdt>
    <w:r w:rsidR="00A57CD8">
      <w:ptab w:relativeTo="margin" w:alignment="center" w:leader="none"/>
    </w:r>
    <w:sdt>
      <w:sdtPr>
        <w:id w:val="-1253666154"/>
        <w:temporary/>
        <w:showingPlcHdr/>
      </w:sdtPr>
      <w:sdtEndPr/>
      <w:sdtContent>
        <w:r w:rsidR="00A57CD8">
          <w:t>[Type text]</w:t>
        </w:r>
      </w:sdtContent>
    </w:sdt>
    <w:r w:rsidR="00A57CD8">
      <w:ptab w:relativeTo="margin" w:alignment="right" w:leader="none"/>
    </w:r>
    <w:sdt>
      <w:sdtPr>
        <w:id w:val="-565797107"/>
        <w:temporary/>
        <w:showingPlcHdr/>
      </w:sdtPr>
      <w:sdtEndPr/>
      <w:sdtContent>
        <w:r w:rsidR="00A57CD8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51C96" w14:textId="77777777" w:rsidR="00A57CD8" w:rsidRDefault="00A57CD8">
    <w:pPr>
      <w:pStyle w:val="Footer"/>
    </w:pPr>
    <w:r>
      <w:ptab w:relativeTo="margin" w:alignment="center" w:leader="none"/>
    </w:r>
    <w:r>
      <w:rPr>
        <w:noProof/>
      </w:rPr>
      <w:drawing>
        <wp:inline distT="0" distB="0" distL="0" distR="0" wp14:anchorId="6DBAB4C5" wp14:editId="2EB5CE7F">
          <wp:extent cx="1667731" cy="678257"/>
          <wp:effectExtent l="0" t="0" r="8890" b="762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9016" cy="67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7B436" w14:textId="77777777" w:rsidR="00A57CD8" w:rsidRDefault="00A57CD8" w:rsidP="00F6700B">
      <w:r>
        <w:separator/>
      </w:r>
    </w:p>
  </w:footnote>
  <w:footnote w:type="continuationSeparator" w:id="0">
    <w:p w14:paraId="52F811DE" w14:textId="77777777" w:rsidR="00A57CD8" w:rsidRDefault="00A57CD8" w:rsidP="00F67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0328E" w14:textId="77777777" w:rsidR="00A57CD8" w:rsidRDefault="001D244D">
    <w:pPr>
      <w:pStyle w:val="Header"/>
    </w:pPr>
    <w:sdt>
      <w:sdtPr>
        <w:id w:val="171999623"/>
        <w:placeholder>
          <w:docPart w:val="A4A52ABBA3A79549B731AE3CD6B2EB0D"/>
        </w:placeholder>
        <w:temporary/>
        <w:showingPlcHdr/>
      </w:sdtPr>
      <w:sdtEndPr/>
      <w:sdtContent>
        <w:r w:rsidR="00A57CD8">
          <w:t>[Type text]</w:t>
        </w:r>
      </w:sdtContent>
    </w:sdt>
    <w:r w:rsidR="00A57CD8">
      <w:ptab w:relativeTo="margin" w:alignment="center" w:leader="none"/>
    </w:r>
    <w:sdt>
      <w:sdtPr>
        <w:id w:val="171999624"/>
        <w:placeholder>
          <w:docPart w:val="18AF6E89A0BE444BAB97294E2C6D7199"/>
        </w:placeholder>
        <w:temporary/>
        <w:showingPlcHdr/>
      </w:sdtPr>
      <w:sdtEndPr/>
      <w:sdtContent>
        <w:r w:rsidR="00A57CD8">
          <w:t>[Type text]</w:t>
        </w:r>
      </w:sdtContent>
    </w:sdt>
    <w:r w:rsidR="00A57CD8">
      <w:ptab w:relativeTo="margin" w:alignment="right" w:leader="none"/>
    </w:r>
    <w:sdt>
      <w:sdtPr>
        <w:id w:val="171999625"/>
        <w:placeholder>
          <w:docPart w:val="A8406C432C7C5F46962234625C2273DF"/>
        </w:placeholder>
        <w:temporary/>
        <w:showingPlcHdr/>
      </w:sdtPr>
      <w:sdtEndPr/>
      <w:sdtContent>
        <w:r w:rsidR="00A57CD8">
          <w:t>[Type text]</w:t>
        </w:r>
      </w:sdtContent>
    </w:sdt>
  </w:p>
  <w:p w14:paraId="1F202750" w14:textId="77777777" w:rsidR="00A57CD8" w:rsidRDefault="00A57C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EDF28" w14:textId="77777777" w:rsidR="00A57CD8" w:rsidRPr="00025C82" w:rsidRDefault="00A57CD8" w:rsidP="009F23D2">
    <w:pPr>
      <w:widowControl w:val="0"/>
      <w:autoSpaceDE w:val="0"/>
      <w:autoSpaceDN w:val="0"/>
      <w:adjustRightInd w:val="0"/>
      <w:spacing w:after="240"/>
      <w:jc w:val="center"/>
      <w:rPr>
        <w:rFonts w:ascii="Arial" w:hAnsi="Arial" w:cs="Arial"/>
        <w:b/>
        <w:color w:val="009900"/>
        <w:sz w:val="36"/>
        <w:szCs w:val="36"/>
      </w:rPr>
    </w:pPr>
    <w:r w:rsidRPr="00025C82">
      <w:rPr>
        <w:rFonts w:ascii="Arial" w:hAnsi="Arial" w:cs="Arial"/>
        <w:b/>
        <w:color w:val="009900"/>
        <w:sz w:val="36"/>
        <w:szCs w:val="36"/>
      </w:rPr>
      <w:t>TAILGATE TRAINING</w:t>
    </w:r>
  </w:p>
  <w:p w14:paraId="41D22B71" w14:textId="20C78F54" w:rsidR="00A57CD8" w:rsidRDefault="005036B2" w:rsidP="00CB3374">
    <w:pPr>
      <w:widowControl w:val="0"/>
      <w:autoSpaceDE w:val="0"/>
      <w:autoSpaceDN w:val="0"/>
      <w:adjustRightInd w:val="0"/>
      <w:spacing w:after="240"/>
      <w:jc w:val="center"/>
    </w:pPr>
    <w:r>
      <w:rPr>
        <w:rFonts w:ascii="Arial" w:hAnsi="Arial" w:cs="Arial"/>
        <w:b/>
        <w:color w:val="009900"/>
        <w:sz w:val="36"/>
        <w:szCs w:val="36"/>
      </w:rPr>
      <w:t>Safe Use of Tractors and Self-Propelled Equipment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5D0601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FA92465C"/>
    <w:lvl w:ilvl="0" w:tplc="00000065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EF5058E"/>
    <w:multiLevelType w:val="hybridMultilevel"/>
    <w:tmpl w:val="AB9E7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B08186A"/>
    <w:multiLevelType w:val="hybridMultilevel"/>
    <w:tmpl w:val="A6E8A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0D07E40"/>
    <w:multiLevelType w:val="hybridMultilevel"/>
    <w:tmpl w:val="4770E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63"/>
    <w:rsid w:val="00025C82"/>
    <w:rsid w:val="001006C4"/>
    <w:rsid w:val="001956EA"/>
    <w:rsid w:val="001D244D"/>
    <w:rsid w:val="0029777C"/>
    <w:rsid w:val="002D5BB7"/>
    <w:rsid w:val="00325763"/>
    <w:rsid w:val="003E21D3"/>
    <w:rsid w:val="00461060"/>
    <w:rsid w:val="005036B2"/>
    <w:rsid w:val="00580FA7"/>
    <w:rsid w:val="006B6C6C"/>
    <w:rsid w:val="009179CC"/>
    <w:rsid w:val="009F23D2"/>
    <w:rsid w:val="00A57CD8"/>
    <w:rsid w:val="00B04B47"/>
    <w:rsid w:val="00CB3374"/>
    <w:rsid w:val="00D20BFE"/>
    <w:rsid w:val="00DB0B87"/>
    <w:rsid w:val="00EC33AD"/>
    <w:rsid w:val="00F6700B"/>
    <w:rsid w:val="00F8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1ED9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9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9C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70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00B"/>
  </w:style>
  <w:style w:type="paragraph" w:styleId="Footer">
    <w:name w:val="footer"/>
    <w:basedOn w:val="Normal"/>
    <w:link w:val="FooterChar"/>
    <w:uiPriority w:val="99"/>
    <w:unhideWhenUsed/>
    <w:rsid w:val="00F670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00B"/>
  </w:style>
  <w:style w:type="paragraph" w:styleId="ListParagraph">
    <w:name w:val="List Paragraph"/>
    <w:basedOn w:val="Normal"/>
    <w:uiPriority w:val="34"/>
    <w:qFormat/>
    <w:rsid w:val="00D20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9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9C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70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00B"/>
  </w:style>
  <w:style w:type="paragraph" w:styleId="Footer">
    <w:name w:val="footer"/>
    <w:basedOn w:val="Normal"/>
    <w:link w:val="FooterChar"/>
    <w:uiPriority w:val="99"/>
    <w:unhideWhenUsed/>
    <w:rsid w:val="00F670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00B"/>
  </w:style>
  <w:style w:type="paragraph" w:styleId="ListParagraph">
    <w:name w:val="List Paragraph"/>
    <w:basedOn w:val="Normal"/>
    <w:uiPriority w:val="34"/>
    <w:qFormat/>
    <w:rsid w:val="00D20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4A52ABBA3A79549B731AE3CD6B2E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80B75-B0F5-0C45-99AA-C359C18C26D9}"/>
      </w:docPartPr>
      <w:docPartBody>
        <w:p w:rsidR="00FF7043" w:rsidRDefault="00427823" w:rsidP="00427823">
          <w:pPr>
            <w:pStyle w:val="A4A52ABBA3A79549B731AE3CD6B2EB0D"/>
          </w:pPr>
          <w:r>
            <w:t>[Type text]</w:t>
          </w:r>
        </w:p>
      </w:docPartBody>
    </w:docPart>
    <w:docPart>
      <w:docPartPr>
        <w:name w:val="18AF6E89A0BE444BAB97294E2C6D7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35EF7-1956-F242-8F69-873467704531}"/>
      </w:docPartPr>
      <w:docPartBody>
        <w:p w:rsidR="00FF7043" w:rsidRDefault="00427823" w:rsidP="00427823">
          <w:pPr>
            <w:pStyle w:val="18AF6E89A0BE444BAB97294E2C6D7199"/>
          </w:pPr>
          <w:r>
            <w:t>[Type text]</w:t>
          </w:r>
        </w:p>
      </w:docPartBody>
    </w:docPart>
    <w:docPart>
      <w:docPartPr>
        <w:name w:val="A8406C432C7C5F46962234625C227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67E26-4B3A-2543-9E98-177A78960CAA}"/>
      </w:docPartPr>
      <w:docPartBody>
        <w:p w:rsidR="00FF7043" w:rsidRDefault="00427823" w:rsidP="00427823">
          <w:pPr>
            <w:pStyle w:val="A8406C432C7C5F46962234625C2273D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23"/>
    <w:rsid w:val="00427823"/>
    <w:rsid w:val="00D325D6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72DE70C9492142811865C19DBDE423">
    <w:name w:val="2972DE70C9492142811865C19DBDE423"/>
    <w:rsid w:val="00427823"/>
  </w:style>
  <w:style w:type="paragraph" w:customStyle="1" w:styleId="0ED9A2C12B4B774CA2D75DDB7C351777">
    <w:name w:val="0ED9A2C12B4B774CA2D75DDB7C351777"/>
    <w:rsid w:val="00427823"/>
  </w:style>
  <w:style w:type="paragraph" w:customStyle="1" w:styleId="C463C3AA00A799478F86D0A6FC208166">
    <w:name w:val="C463C3AA00A799478F86D0A6FC208166"/>
    <w:rsid w:val="00427823"/>
  </w:style>
  <w:style w:type="paragraph" w:customStyle="1" w:styleId="54C4C6ABD208F143B58E3AC11C987D58">
    <w:name w:val="54C4C6ABD208F143B58E3AC11C987D58"/>
    <w:rsid w:val="00427823"/>
  </w:style>
  <w:style w:type="paragraph" w:customStyle="1" w:styleId="E10B15BB6B680F4B9076E6F929A2A34A">
    <w:name w:val="E10B15BB6B680F4B9076E6F929A2A34A"/>
    <w:rsid w:val="00427823"/>
  </w:style>
  <w:style w:type="paragraph" w:customStyle="1" w:styleId="507B0044E9FADD42939BA0D83E3CFAD5">
    <w:name w:val="507B0044E9FADD42939BA0D83E3CFAD5"/>
    <w:rsid w:val="00427823"/>
  </w:style>
  <w:style w:type="paragraph" w:customStyle="1" w:styleId="4BC68F3B3456E1478AF71343F88F6A96">
    <w:name w:val="4BC68F3B3456E1478AF71343F88F6A96"/>
    <w:rsid w:val="00427823"/>
  </w:style>
  <w:style w:type="paragraph" w:customStyle="1" w:styleId="346A017EE30D4D4F9D11C3BD42293FE5">
    <w:name w:val="346A017EE30D4D4F9D11C3BD42293FE5"/>
    <w:rsid w:val="00427823"/>
  </w:style>
  <w:style w:type="paragraph" w:customStyle="1" w:styleId="F8D499DDC61AB347B1B4FAAF465F676F">
    <w:name w:val="F8D499DDC61AB347B1B4FAAF465F676F"/>
    <w:rsid w:val="00427823"/>
  </w:style>
  <w:style w:type="paragraph" w:customStyle="1" w:styleId="C86D70C218536040B5CDFB6288F673A8">
    <w:name w:val="C86D70C218536040B5CDFB6288F673A8"/>
    <w:rsid w:val="00427823"/>
  </w:style>
  <w:style w:type="paragraph" w:customStyle="1" w:styleId="6E14988102883F409871E3C44D503C42">
    <w:name w:val="6E14988102883F409871E3C44D503C42"/>
    <w:rsid w:val="00427823"/>
  </w:style>
  <w:style w:type="paragraph" w:customStyle="1" w:styleId="10604E867B6ABD4D9F8D4F06B46D3848">
    <w:name w:val="10604E867B6ABD4D9F8D4F06B46D3848"/>
    <w:rsid w:val="00427823"/>
  </w:style>
  <w:style w:type="paragraph" w:customStyle="1" w:styleId="63C85854CD3707499C951C60C290196F">
    <w:name w:val="63C85854CD3707499C951C60C290196F"/>
    <w:rsid w:val="00427823"/>
  </w:style>
  <w:style w:type="paragraph" w:customStyle="1" w:styleId="352E8A8A25B3CA4FBB52253B259E7B2A">
    <w:name w:val="352E8A8A25B3CA4FBB52253B259E7B2A"/>
    <w:rsid w:val="00427823"/>
  </w:style>
  <w:style w:type="paragraph" w:customStyle="1" w:styleId="948EB64F836A5443AA99B3F12BA61AFA">
    <w:name w:val="948EB64F836A5443AA99B3F12BA61AFA"/>
    <w:rsid w:val="00427823"/>
  </w:style>
  <w:style w:type="paragraph" w:customStyle="1" w:styleId="374529CC5233994580C314D322A5B62A">
    <w:name w:val="374529CC5233994580C314D322A5B62A"/>
    <w:rsid w:val="00427823"/>
  </w:style>
  <w:style w:type="paragraph" w:customStyle="1" w:styleId="F2EC2373A883B84B8200137CE0A763EA">
    <w:name w:val="F2EC2373A883B84B8200137CE0A763EA"/>
    <w:rsid w:val="00427823"/>
  </w:style>
  <w:style w:type="paragraph" w:customStyle="1" w:styleId="49F9ECE281DA2445B648BA4B58B62D2A">
    <w:name w:val="49F9ECE281DA2445B648BA4B58B62D2A"/>
    <w:rsid w:val="00427823"/>
  </w:style>
  <w:style w:type="paragraph" w:customStyle="1" w:styleId="A4A52ABBA3A79549B731AE3CD6B2EB0D">
    <w:name w:val="A4A52ABBA3A79549B731AE3CD6B2EB0D"/>
    <w:rsid w:val="00427823"/>
  </w:style>
  <w:style w:type="paragraph" w:customStyle="1" w:styleId="18AF6E89A0BE444BAB97294E2C6D7199">
    <w:name w:val="18AF6E89A0BE444BAB97294E2C6D7199"/>
    <w:rsid w:val="00427823"/>
  </w:style>
  <w:style w:type="paragraph" w:customStyle="1" w:styleId="A8406C432C7C5F46962234625C2273DF">
    <w:name w:val="A8406C432C7C5F46962234625C2273DF"/>
    <w:rsid w:val="00427823"/>
  </w:style>
  <w:style w:type="paragraph" w:customStyle="1" w:styleId="B741E800CAFEFC4D925AA2C55CA257BC">
    <w:name w:val="B741E800CAFEFC4D925AA2C55CA257BC"/>
    <w:rsid w:val="00427823"/>
  </w:style>
  <w:style w:type="paragraph" w:customStyle="1" w:styleId="0BB8CAF51295A749BF8CFD4B28BEB4DD">
    <w:name w:val="0BB8CAF51295A749BF8CFD4B28BEB4DD"/>
    <w:rsid w:val="00427823"/>
  </w:style>
  <w:style w:type="paragraph" w:customStyle="1" w:styleId="0C822FE123EEFF4EB57BE9AEC18C06F8">
    <w:name w:val="0C822FE123EEFF4EB57BE9AEC18C06F8"/>
    <w:rsid w:val="0042782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72DE70C9492142811865C19DBDE423">
    <w:name w:val="2972DE70C9492142811865C19DBDE423"/>
    <w:rsid w:val="00427823"/>
  </w:style>
  <w:style w:type="paragraph" w:customStyle="1" w:styleId="0ED9A2C12B4B774CA2D75DDB7C351777">
    <w:name w:val="0ED9A2C12B4B774CA2D75DDB7C351777"/>
    <w:rsid w:val="00427823"/>
  </w:style>
  <w:style w:type="paragraph" w:customStyle="1" w:styleId="C463C3AA00A799478F86D0A6FC208166">
    <w:name w:val="C463C3AA00A799478F86D0A6FC208166"/>
    <w:rsid w:val="00427823"/>
  </w:style>
  <w:style w:type="paragraph" w:customStyle="1" w:styleId="54C4C6ABD208F143B58E3AC11C987D58">
    <w:name w:val="54C4C6ABD208F143B58E3AC11C987D58"/>
    <w:rsid w:val="00427823"/>
  </w:style>
  <w:style w:type="paragraph" w:customStyle="1" w:styleId="E10B15BB6B680F4B9076E6F929A2A34A">
    <w:name w:val="E10B15BB6B680F4B9076E6F929A2A34A"/>
    <w:rsid w:val="00427823"/>
  </w:style>
  <w:style w:type="paragraph" w:customStyle="1" w:styleId="507B0044E9FADD42939BA0D83E3CFAD5">
    <w:name w:val="507B0044E9FADD42939BA0D83E3CFAD5"/>
    <w:rsid w:val="00427823"/>
  </w:style>
  <w:style w:type="paragraph" w:customStyle="1" w:styleId="4BC68F3B3456E1478AF71343F88F6A96">
    <w:name w:val="4BC68F3B3456E1478AF71343F88F6A96"/>
    <w:rsid w:val="00427823"/>
  </w:style>
  <w:style w:type="paragraph" w:customStyle="1" w:styleId="346A017EE30D4D4F9D11C3BD42293FE5">
    <w:name w:val="346A017EE30D4D4F9D11C3BD42293FE5"/>
    <w:rsid w:val="00427823"/>
  </w:style>
  <w:style w:type="paragraph" w:customStyle="1" w:styleId="F8D499DDC61AB347B1B4FAAF465F676F">
    <w:name w:val="F8D499DDC61AB347B1B4FAAF465F676F"/>
    <w:rsid w:val="00427823"/>
  </w:style>
  <w:style w:type="paragraph" w:customStyle="1" w:styleId="C86D70C218536040B5CDFB6288F673A8">
    <w:name w:val="C86D70C218536040B5CDFB6288F673A8"/>
    <w:rsid w:val="00427823"/>
  </w:style>
  <w:style w:type="paragraph" w:customStyle="1" w:styleId="6E14988102883F409871E3C44D503C42">
    <w:name w:val="6E14988102883F409871E3C44D503C42"/>
    <w:rsid w:val="00427823"/>
  </w:style>
  <w:style w:type="paragraph" w:customStyle="1" w:styleId="10604E867B6ABD4D9F8D4F06B46D3848">
    <w:name w:val="10604E867B6ABD4D9F8D4F06B46D3848"/>
    <w:rsid w:val="00427823"/>
  </w:style>
  <w:style w:type="paragraph" w:customStyle="1" w:styleId="63C85854CD3707499C951C60C290196F">
    <w:name w:val="63C85854CD3707499C951C60C290196F"/>
    <w:rsid w:val="00427823"/>
  </w:style>
  <w:style w:type="paragraph" w:customStyle="1" w:styleId="352E8A8A25B3CA4FBB52253B259E7B2A">
    <w:name w:val="352E8A8A25B3CA4FBB52253B259E7B2A"/>
    <w:rsid w:val="00427823"/>
  </w:style>
  <w:style w:type="paragraph" w:customStyle="1" w:styleId="948EB64F836A5443AA99B3F12BA61AFA">
    <w:name w:val="948EB64F836A5443AA99B3F12BA61AFA"/>
    <w:rsid w:val="00427823"/>
  </w:style>
  <w:style w:type="paragraph" w:customStyle="1" w:styleId="374529CC5233994580C314D322A5B62A">
    <w:name w:val="374529CC5233994580C314D322A5B62A"/>
    <w:rsid w:val="00427823"/>
  </w:style>
  <w:style w:type="paragraph" w:customStyle="1" w:styleId="F2EC2373A883B84B8200137CE0A763EA">
    <w:name w:val="F2EC2373A883B84B8200137CE0A763EA"/>
    <w:rsid w:val="00427823"/>
  </w:style>
  <w:style w:type="paragraph" w:customStyle="1" w:styleId="49F9ECE281DA2445B648BA4B58B62D2A">
    <w:name w:val="49F9ECE281DA2445B648BA4B58B62D2A"/>
    <w:rsid w:val="00427823"/>
  </w:style>
  <w:style w:type="paragraph" w:customStyle="1" w:styleId="A4A52ABBA3A79549B731AE3CD6B2EB0D">
    <w:name w:val="A4A52ABBA3A79549B731AE3CD6B2EB0D"/>
    <w:rsid w:val="00427823"/>
  </w:style>
  <w:style w:type="paragraph" w:customStyle="1" w:styleId="18AF6E89A0BE444BAB97294E2C6D7199">
    <w:name w:val="18AF6E89A0BE444BAB97294E2C6D7199"/>
    <w:rsid w:val="00427823"/>
  </w:style>
  <w:style w:type="paragraph" w:customStyle="1" w:styleId="A8406C432C7C5F46962234625C2273DF">
    <w:name w:val="A8406C432C7C5F46962234625C2273DF"/>
    <w:rsid w:val="00427823"/>
  </w:style>
  <w:style w:type="paragraph" w:customStyle="1" w:styleId="B741E800CAFEFC4D925AA2C55CA257BC">
    <w:name w:val="B741E800CAFEFC4D925AA2C55CA257BC"/>
    <w:rsid w:val="00427823"/>
  </w:style>
  <w:style w:type="paragraph" w:customStyle="1" w:styleId="0BB8CAF51295A749BF8CFD4B28BEB4DD">
    <w:name w:val="0BB8CAF51295A749BF8CFD4B28BEB4DD"/>
    <w:rsid w:val="00427823"/>
  </w:style>
  <w:style w:type="paragraph" w:customStyle="1" w:styleId="0C822FE123EEFF4EB57BE9AEC18C06F8">
    <w:name w:val="0C822FE123EEFF4EB57BE9AEC18C06F8"/>
    <w:rsid w:val="004278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Tailgate Training">
      <a:dk1>
        <a:sysClr val="windowText" lastClr="000000"/>
      </a:dk1>
      <a:lt1>
        <a:srgbClr val="009900"/>
      </a:lt1>
      <a:dk2>
        <a:srgbClr val="FFFFFF"/>
      </a:dk2>
      <a:lt2>
        <a:srgbClr val="FFFFFF"/>
      </a:lt2>
      <a:accent1>
        <a:srgbClr val="009900"/>
      </a:accent1>
      <a:accent2>
        <a:srgbClr val="0070C0"/>
      </a:accent2>
      <a:accent3>
        <a:srgbClr val="7030A0"/>
      </a:accent3>
      <a:accent4>
        <a:srgbClr val="FFFF00"/>
      </a:accent4>
      <a:accent5>
        <a:srgbClr val="18A5A8"/>
      </a:accent5>
      <a:accent6>
        <a:srgbClr val="C56DA8"/>
      </a:accent6>
      <a:hlink>
        <a:srgbClr val="009900"/>
      </a:hlink>
      <a:folHlink>
        <a:srgbClr val="5F497A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BC01FD-DE36-48DE-B311-3EC1124F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Closson Insurance Agency LLC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Zika Lenise</dc:creator>
  <cp:lastModifiedBy>Wendy</cp:lastModifiedBy>
  <cp:revision>3</cp:revision>
  <cp:lastPrinted>2014-07-27T18:06:00Z</cp:lastPrinted>
  <dcterms:created xsi:type="dcterms:W3CDTF">2014-09-11T16:12:00Z</dcterms:created>
  <dcterms:modified xsi:type="dcterms:W3CDTF">2014-09-11T16:20:00Z</dcterms:modified>
</cp:coreProperties>
</file>