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6EC4D" w14:textId="355A371C" w:rsidR="009F23D2" w:rsidRPr="006D6EBE" w:rsidRDefault="006D6EBE" w:rsidP="0032576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9900" w:themeColor="background1"/>
          <w:sz w:val="28"/>
          <w:szCs w:val="28"/>
        </w:rPr>
      </w:pPr>
      <w:bookmarkStart w:id="0" w:name="_GoBack"/>
      <w:bookmarkEnd w:id="0"/>
      <w:r w:rsidRPr="006D6EBE">
        <w:rPr>
          <w:rFonts w:ascii="Arial" w:hAnsi="Arial" w:cs="Arial"/>
          <w:b/>
          <w:bCs/>
          <w:color w:val="009900" w:themeColor="background1"/>
          <w:sz w:val="28"/>
          <w:szCs w:val="28"/>
        </w:rPr>
        <w:t>Objective: Operate a tractor loader according to safe standards.</w:t>
      </w:r>
    </w:p>
    <w:p w14:paraId="6100F088" w14:textId="77777777" w:rsidR="006D6EBE" w:rsidRPr="006D6EBE" w:rsidRDefault="006D6EBE" w:rsidP="00325763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9900" w:themeColor="background1"/>
        </w:rPr>
      </w:pPr>
    </w:p>
    <w:p w14:paraId="74E4C432" w14:textId="77777777" w:rsidR="006D6EBE" w:rsidRPr="006D6EBE" w:rsidRDefault="00325763" w:rsidP="006D6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color w:val="009900"/>
          <w:sz w:val="28"/>
          <w:szCs w:val="28"/>
        </w:rPr>
      </w:pPr>
      <w:r w:rsidRPr="006D6EBE">
        <w:rPr>
          <w:rFonts w:ascii="Arial" w:hAnsi="Arial" w:cs="Arial"/>
          <w:b/>
          <w:color w:val="009900"/>
          <w:sz w:val="28"/>
          <w:szCs w:val="28"/>
        </w:rPr>
        <w:t>Trainer’s Note</w:t>
      </w:r>
      <w:r w:rsidR="006D6EBE" w:rsidRPr="006D6EBE">
        <w:rPr>
          <w:rFonts w:ascii="Arial" w:hAnsi="Arial" w:cs="Arial"/>
          <w:b/>
          <w:color w:val="009900"/>
          <w:sz w:val="28"/>
          <w:szCs w:val="28"/>
        </w:rPr>
        <w:t xml:space="preserve">  </w:t>
      </w:r>
    </w:p>
    <w:p w14:paraId="634240F3" w14:textId="77777777" w:rsidR="006D6EBE" w:rsidRPr="006D6EBE" w:rsidRDefault="006D6EBE" w:rsidP="006D6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color w:val="009900"/>
          <w:sz w:val="10"/>
          <w:szCs w:val="10"/>
        </w:rPr>
      </w:pPr>
    </w:p>
    <w:p w14:paraId="0E6DD77C" w14:textId="67867FB6" w:rsidR="006D6EBE" w:rsidRPr="006D6EBE" w:rsidRDefault="006D6EBE" w:rsidP="006D6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6D6EBE">
        <w:rPr>
          <w:rFonts w:ascii="Arial" w:hAnsi="Arial" w:cs="Arial"/>
        </w:rPr>
        <w:t>Tractor loaders move materials easily and quickly. But they do involve some risks. For this</w:t>
      </w:r>
      <w:r w:rsidRPr="006D6EBE">
        <w:rPr>
          <w:rFonts w:ascii="Arial" w:hAnsi="Arial" w:cs="Arial"/>
        </w:rPr>
        <w:t xml:space="preserve"> </w:t>
      </w:r>
      <w:r w:rsidRPr="006D6EBE">
        <w:rPr>
          <w:rFonts w:ascii="Arial" w:hAnsi="Arial" w:cs="Arial"/>
        </w:rPr>
        <w:t>module:</w:t>
      </w:r>
    </w:p>
    <w:p w14:paraId="2DDE5158" w14:textId="77777777" w:rsidR="006D6EBE" w:rsidRPr="006D6EBE" w:rsidRDefault="006D6EBE" w:rsidP="006D6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14:paraId="26F0609A" w14:textId="4E42072C" w:rsidR="006D6EBE" w:rsidRPr="006D6EBE" w:rsidRDefault="006D6EBE" w:rsidP="006D6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6D6EBE">
        <w:rPr>
          <w:rFonts w:ascii="Arial" w:hAnsi="Arial" w:cs="Arial"/>
        </w:rPr>
        <w:t xml:space="preserve">  </w:t>
      </w:r>
      <w:r w:rsidRPr="006D6EBE">
        <w:rPr>
          <w:rFonts w:ascii="Arial" w:hAnsi="Arial" w:cs="Arial"/>
        </w:rPr>
        <w:t xml:space="preserve">• </w:t>
      </w:r>
      <w:r w:rsidRPr="006D6EBE">
        <w:rPr>
          <w:rFonts w:ascii="Arial" w:hAnsi="Arial" w:cs="Arial"/>
        </w:rPr>
        <w:t xml:space="preserve"> </w:t>
      </w:r>
      <w:r w:rsidRPr="006D6EBE">
        <w:rPr>
          <w:rFonts w:ascii="Arial" w:hAnsi="Arial" w:cs="Arial"/>
        </w:rPr>
        <w:t>Present information below on tractor loaders, rollovers, and safe practices.</w:t>
      </w:r>
    </w:p>
    <w:p w14:paraId="6EB6C265" w14:textId="46C9FED5" w:rsidR="006D6EBE" w:rsidRPr="006D6EBE" w:rsidRDefault="006D6EBE" w:rsidP="006D6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6D6EBE">
        <w:rPr>
          <w:rFonts w:ascii="Arial" w:hAnsi="Arial" w:cs="Arial"/>
        </w:rPr>
        <w:t xml:space="preserve">  </w:t>
      </w:r>
      <w:r w:rsidRPr="006D6EBE">
        <w:rPr>
          <w:rFonts w:ascii="Arial" w:hAnsi="Arial" w:cs="Arial"/>
        </w:rPr>
        <w:t xml:space="preserve">• </w:t>
      </w:r>
      <w:r w:rsidRPr="006D6EBE">
        <w:rPr>
          <w:rFonts w:ascii="Arial" w:hAnsi="Arial" w:cs="Arial"/>
        </w:rPr>
        <w:t xml:space="preserve"> </w:t>
      </w:r>
      <w:r w:rsidRPr="006D6EBE">
        <w:rPr>
          <w:rFonts w:ascii="Arial" w:hAnsi="Arial" w:cs="Arial"/>
        </w:rPr>
        <w:t>Have an experienced operator demonstrate equipment and safe practices.</w:t>
      </w:r>
    </w:p>
    <w:p w14:paraId="744C7D59" w14:textId="1034706F" w:rsidR="006D6EBE" w:rsidRPr="006D6EBE" w:rsidRDefault="006D6EBE" w:rsidP="006D6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6D6EBE">
        <w:rPr>
          <w:rFonts w:ascii="Arial" w:hAnsi="Arial" w:cs="Arial"/>
        </w:rPr>
        <w:t xml:space="preserve">  </w:t>
      </w:r>
      <w:r w:rsidRPr="006D6EBE">
        <w:rPr>
          <w:rFonts w:ascii="Arial" w:hAnsi="Arial" w:cs="Arial"/>
        </w:rPr>
        <w:t xml:space="preserve">• </w:t>
      </w:r>
      <w:r w:rsidRPr="006D6EBE">
        <w:rPr>
          <w:rFonts w:ascii="Arial" w:hAnsi="Arial" w:cs="Arial"/>
        </w:rPr>
        <w:t xml:space="preserve"> </w:t>
      </w:r>
      <w:r w:rsidRPr="006D6EBE">
        <w:rPr>
          <w:rFonts w:ascii="Arial" w:hAnsi="Arial" w:cs="Arial"/>
        </w:rPr>
        <w:t>Supervise workers closely while they practice using the tractor loader safely.</w:t>
      </w:r>
    </w:p>
    <w:p w14:paraId="3571A54F" w14:textId="4E398873" w:rsidR="006D6EBE" w:rsidRPr="006D6EBE" w:rsidRDefault="006D6EBE" w:rsidP="006D6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6D6EBE">
        <w:rPr>
          <w:rFonts w:ascii="Arial" w:hAnsi="Arial" w:cs="Arial"/>
        </w:rPr>
        <w:t xml:space="preserve">  </w:t>
      </w:r>
      <w:r w:rsidRPr="006D6EBE">
        <w:rPr>
          <w:rFonts w:ascii="Arial" w:hAnsi="Arial" w:cs="Arial"/>
        </w:rPr>
        <w:t xml:space="preserve">• </w:t>
      </w:r>
      <w:r w:rsidRPr="006D6EBE">
        <w:rPr>
          <w:rFonts w:ascii="Arial" w:hAnsi="Arial" w:cs="Arial"/>
        </w:rPr>
        <w:t xml:space="preserve"> </w:t>
      </w:r>
      <w:r w:rsidRPr="006D6EBE">
        <w:rPr>
          <w:rFonts w:ascii="Arial" w:hAnsi="Arial" w:cs="Arial"/>
        </w:rPr>
        <w:t>Review the important points.</w:t>
      </w:r>
    </w:p>
    <w:p w14:paraId="63DFA9C7" w14:textId="63A1B8C0" w:rsidR="006D6EBE" w:rsidRPr="006D6EBE" w:rsidRDefault="006D6EBE" w:rsidP="006D6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6D6EBE">
        <w:rPr>
          <w:rFonts w:ascii="Arial" w:hAnsi="Arial" w:cs="Arial"/>
        </w:rPr>
        <w:t xml:space="preserve">  </w:t>
      </w:r>
      <w:r w:rsidRPr="006D6EBE">
        <w:rPr>
          <w:rFonts w:ascii="Arial" w:hAnsi="Arial" w:cs="Arial"/>
        </w:rPr>
        <w:t>•</w:t>
      </w:r>
      <w:r w:rsidRPr="006D6EBE">
        <w:rPr>
          <w:rFonts w:ascii="Arial" w:hAnsi="Arial" w:cs="Arial"/>
        </w:rPr>
        <w:t xml:space="preserve"> </w:t>
      </w:r>
      <w:r w:rsidRPr="006D6EBE">
        <w:rPr>
          <w:rFonts w:ascii="Arial" w:hAnsi="Arial" w:cs="Arial"/>
        </w:rPr>
        <w:t xml:space="preserve"> Have workers take the True/False quiz to check their learning.</w:t>
      </w:r>
    </w:p>
    <w:p w14:paraId="5619FC00" w14:textId="77777777" w:rsidR="006D6EBE" w:rsidRPr="006D6EBE" w:rsidRDefault="006D6EBE" w:rsidP="006D6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14:paraId="40F4080F" w14:textId="16812E95" w:rsidR="00325763" w:rsidRPr="006D6EBE" w:rsidRDefault="006D6EBE" w:rsidP="006D6EB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6D6EBE">
        <w:rPr>
          <w:rFonts w:ascii="Arial" w:hAnsi="Arial" w:cs="Arial"/>
          <w:b/>
          <w:bCs/>
        </w:rPr>
        <w:t xml:space="preserve">Note: </w:t>
      </w:r>
      <w:r w:rsidRPr="006D6EBE">
        <w:rPr>
          <w:rFonts w:ascii="Arial" w:hAnsi="Arial" w:cs="Arial"/>
        </w:rPr>
        <w:t>Do not allow workers to practice on a tractor loader unless they are qualified operators.</w:t>
      </w:r>
    </w:p>
    <w:p w14:paraId="2C5A8E16" w14:textId="77777777" w:rsidR="00F8705A" w:rsidRPr="006D6EBE" w:rsidRDefault="00F8705A" w:rsidP="006D6EB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sz w:val="10"/>
          <w:szCs w:val="10"/>
        </w:rPr>
      </w:pPr>
    </w:p>
    <w:p w14:paraId="1F9FEA80" w14:textId="77777777" w:rsidR="00F74B3F" w:rsidRPr="006D6EBE" w:rsidRDefault="00F74B3F" w:rsidP="006D6EBE">
      <w:pPr>
        <w:widowControl w:val="0"/>
        <w:autoSpaceDE w:val="0"/>
        <w:autoSpaceDN w:val="0"/>
        <w:adjustRightInd w:val="0"/>
        <w:rPr>
          <w:rFonts w:ascii="Arial" w:hAnsi="Arial" w:cs="Arial"/>
          <w:b/>
          <w:szCs w:val="28"/>
        </w:rPr>
      </w:pPr>
    </w:p>
    <w:p w14:paraId="56B1B853" w14:textId="77777777" w:rsidR="00325763" w:rsidRPr="006D6EBE" w:rsidRDefault="00325763" w:rsidP="006D6E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  <w:r w:rsidRPr="006D6EBE">
        <w:rPr>
          <w:rFonts w:ascii="Arial" w:hAnsi="Arial" w:cs="Arial"/>
          <w:b/>
          <w:color w:val="009900"/>
          <w:sz w:val="28"/>
          <w:szCs w:val="28"/>
        </w:rPr>
        <w:t>Background</w:t>
      </w:r>
    </w:p>
    <w:p w14:paraId="54228BC0" w14:textId="77777777" w:rsidR="009F23D2" w:rsidRPr="006D6EBE" w:rsidRDefault="009F23D2" w:rsidP="006D6E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</w:p>
    <w:p w14:paraId="3DE55DBF" w14:textId="1E63985C" w:rsidR="006D6EBE" w:rsidRPr="006D6EBE" w:rsidRDefault="006D6EBE" w:rsidP="006D6EB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Tractor loaders are helpful for moving materials from one place to another. However, a fully loaded loader</w:t>
      </w:r>
      <w:r w:rsidRPr="006D6EBE">
        <w:rPr>
          <w:rFonts w:ascii="Arial" w:hAnsi="Arial" w:cs="Arial"/>
        </w:rPr>
        <w:t xml:space="preserve"> </w:t>
      </w:r>
      <w:r w:rsidRPr="006D6EBE">
        <w:rPr>
          <w:rFonts w:ascii="Arial" w:hAnsi="Arial" w:cs="Arial"/>
        </w:rPr>
        <w:t>makes the tractor front heavy and could cause an accident. Only install loaders designed specifically for the</w:t>
      </w:r>
      <w:r w:rsidRPr="006D6EBE">
        <w:rPr>
          <w:rFonts w:ascii="Arial" w:hAnsi="Arial" w:cs="Arial"/>
        </w:rPr>
        <w:t xml:space="preserve"> </w:t>
      </w:r>
      <w:r w:rsidRPr="006D6EBE">
        <w:rPr>
          <w:rFonts w:ascii="Arial" w:hAnsi="Arial" w:cs="Arial"/>
        </w:rPr>
        <w:t>tractor to reduce the chances of rollover or malfunction.</w:t>
      </w:r>
    </w:p>
    <w:p w14:paraId="6DD8C228" w14:textId="77777777" w:rsidR="006D6EBE" w:rsidRPr="006D6EBE" w:rsidRDefault="006D6EBE" w:rsidP="006D6EB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05BAE14" w14:textId="0B66AB70" w:rsidR="006D6EBE" w:rsidRPr="006D6EBE" w:rsidRDefault="006D6EBE" w:rsidP="006D6EB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A raised loader changes the center of gravity of the tractor and can cause the tractor to tip under conditions</w:t>
      </w:r>
      <w:r>
        <w:rPr>
          <w:rFonts w:ascii="Arial" w:hAnsi="Arial" w:cs="Arial"/>
        </w:rPr>
        <w:t xml:space="preserve"> </w:t>
      </w:r>
      <w:r w:rsidRPr="006D6EBE">
        <w:rPr>
          <w:rFonts w:ascii="Arial" w:hAnsi="Arial" w:cs="Arial"/>
        </w:rPr>
        <w:t>that would normally be safe. Also, tractor loaders often operate in confined areas that make short turns unavoidable.</w:t>
      </w:r>
      <w:r>
        <w:rPr>
          <w:rFonts w:ascii="Arial" w:hAnsi="Arial" w:cs="Arial"/>
        </w:rPr>
        <w:t xml:space="preserve"> </w:t>
      </w:r>
      <w:r w:rsidRPr="006D6EBE">
        <w:rPr>
          <w:rFonts w:ascii="Arial" w:hAnsi="Arial" w:cs="Arial"/>
        </w:rPr>
        <w:t>Both of these factors make loader-equipped tractors susceptible to rollovers.</w:t>
      </w:r>
    </w:p>
    <w:p w14:paraId="33C637E3" w14:textId="77777777" w:rsidR="006D6EBE" w:rsidRPr="006D6EBE" w:rsidRDefault="006D6EBE" w:rsidP="006D6EB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8321A92" w14:textId="77777777" w:rsidR="006D6EBE" w:rsidRPr="006D6EBE" w:rsidRDefault="006D6EBE" w:rsidP="006D6EB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9900" w:themeColor="background1"/>
          <w:sz w:val="28"/>
          <w:szCs w:val="28"/>
        </w:rPr>
      </w:pPr>
      <w:r w:rsidRPr="006D6EBE">
        <w:rPr>
          <w:rFonts w:ascii="Arial" w:hAnsi="Arial" w:cs="Arial"/>
          <w:b/>
          <w:bCs/>
          <w:color w:val="009900" w:themeColor="background1"/>
          <w:sz w:val="28"/>
          <w:szCs w:val="28"/>
        </w:rPr>
        <w:t>To Avoid a Rollover</w:t>
      </w:r>
    </w:p>
    <w:p w14:paraId="6A6B5C71" w14:textId="77777777" w:rsidR="006D6EBE" w:rsidRPr="006D6EBE" w:rsidRDefault="006D6EBE" w:rsidP="006D6EB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321CB1" w14:textId="282981A8" w:rsidR="006D6EBE" w:rsidRPr="006D6EBE" w:rsidRDefault="006D6EBE" w:rsidP="006D6EBE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Watch carefully for obstructions and depressions.</w:t>
      </w:r>
    </w:p>
    <w:p w14:paraId="7E83A157" w14:textId="08E9715C" w:rsidR="006D6EBE" w:rsidRPr="006D6EBE" w:rsidRDefault="006D6EBE" w:rsidP="006D6EBE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Handle the rig smoothly, avoiding quick starts, stops, and turns.</w:t>
      </w:r>
    </w:p>
    <w:p w14:paraId="1AD18E27" w14:textId="093D8A9C" w:rsidR="006D6EBE" w:rsidRPr="006D6EBE" w:rsidRDefault="006D6EBE" w:rsidP="006D6EBE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Keep the bucket as low as possible when turning and transporting.</w:t>
      </w:r>
    </w:p>
    <w:p w14:paraId="6B46A18E" w14:textId="5DB9D863" w:rsidR="006D6EBE" w:rsidRPr="006D6EBE" w:rsidRDefault="006D6EBE" w:rsidP="006D6EBE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Ballast the tractor loader combination as recommended by the manufacturer. Or, attach wheel weights to</w:t>
      </w:r>
      <w:r w:rsidRPr="006D6EBE">
        <w:rPr>
          <w:rFonts w:ascii="Arial" w:hAnsi="Arial" w:cs="Arial"/>
        </w:rPr>
        <w:t xml:space="preserve"> </w:t>
      </w:r>
      <w:r w:rsidRPr="006D6EBE">
        <w:rPr>
          <w:rFonts w:ascii="Arial" w:hAnsi="Arial" w:cs="Arial"/>
        </w:rPr>
        <w:t>the rear axles or wheel rims. Weight may also be carried by a three-point hitch.</w:t>
      </w:r>
    </w:p>
    <w:p w14:paraId="0FB0B368" w14:textId="07CCCB04" w:rsidR="006D6EBE" w:rsidRPr="006D6EBE" w:rsidRDefault="006D6EBE" w:rsidP="006D6EBE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Adjust the width of the tractor as wide as practical or possible.</w:t>
      </w:r>
    </w:p>
    <w:p w14:paraId="7DD11AB5" w14:textId="038F18A3" w:rsidR="006D6EBE" w:rsidRPr="006D6EBE" w:rsidRDefault="006D6EBE" w:rsidP="006D6EBE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Use a front end loader only for its specific purpose. It should not be used for removing fence posts, towing,</w:t>
      </w:r>
      <w:r w:rsidRPr="006D6EBE">
        <w:rPr>
          <w:rFonts w:ascii="Arial" w:hAnsi="Arial" w:cs="Arial"/>
        </w:rPr>
        <w:t xml:space="preserve"> </w:t>
      </w:r>
      <w:r w:rsidRPr="006D6EBE">
        <w:rPr>
          <w:rFonts w:ascii="Arial" w:hAnsi="Arial" w:cs="Arial"/>
        </w:rPr>
        <w:t>or knocking something down.</w:t>
      </w:r>
    </w:p>
    <w:p w14:paraId="3AF52A7A" w14:textId="77777777" w:rsidR="006D6EBE" w:rsidRPr="006D6EBE" w:rsidRDefault="006D6EBE" w:rsidP="006D6EB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9FA9E65" w14:textId="77777777" w:rsidR="006D6EBE" w:rsidRPr="006D6EBE" w:rsidRDefault="006D6EBE" w:rsidP="006D6EB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9900" w:themeColor="background1"/>
          <w:sz w:val="28"/>
          <w:szCs w:val="28"/>
        </w:rPr>
      </w:pPr>
      <w:r w:rsidRPr="006D6EBE">
        <w:rPr>
          <w:rFonts w:ascii="Arial" w:hAnsi="Arial" w:cs="Arial"/>
          <w:b/>
          <w:bCs/>
          <w:color w:val="009900" w:themeColor="background1"/>
          <w:sz w:val="28"/>
          <w:szCs w:val="28"/>
        </w:rPr>
        <w:t>Other Tractor Loader Safety Tips</w:t>
      </w:r>
    </w:p>
    <w:p w14:paraId="22308899" w14:textId="77777777" w:rsidR="006D6EBE" w:rsidRPr="006D6EBE" w:rsidRDefault="006D6EBE" w:rsidP="006D6EB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E9B6047" w14:textId="1367A9EE" w:rsidR="006D6EBE" w:rsidRPr="006D6EBE" w:rsidRDefault="006D6EBE" w:rsidP="006D6EB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  <w:b/>
          <w:bCs/>
        </w:rPr>
        <w:t xml:space="preserve">No riders </w:t>
      </w:r>
      <w:r w:rsidRPr="006D6EBE">
        <w:rPr>
          <w:rFonts w:ascii="Arial" w:hAnsi="Arial" w:cs="Arial"/>
        </w:rPr>
        <w:t>on the tractor!</w:t>
      </w:r>
    </w:p>
    <w:p w14:paraId="29C990F6" w14:textId="075CC479" w:rsidR="006D6EBE" w:rsidRPr="006D6EBE" w:rsidRDefault="006D6EBE" w:rsidP="006D6EB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Lower loader arms slowly and steadily.</w:t>
      </w:r>
    </w:p>
    <w:p w14:paraId="34CAE8F0" w14:textId="080029F1" w:rsidR="006D6EBE" w:rsidRPr="006D6EBE" w:rsidRDefault="006D6EBE" w:rsidP="006D6EB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Keep travel speed slow.</w:t>
      </w:r>
    </w:p>
    <w:p w14:paraId="6757022C" w14:textId="388E1835" w:rsidR="006D6EBE" w:rsidRPr="006D6EBE" w:rsidRDefault="006D6EBE" w:rsidP="006D6EB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When turning, adjust for the extra length of the loader.</w:t>
      </w:r>
    </w:p>
    <w:p w14:paraId="0FFB3AAA" w14:textId="3D11F806" w:rsidR="006D6EBE" w:rsidRPr="006D6EBE" w:rsidRDefault="006D6EBE" w:rsidP="006D6EB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Raise the loader in an area free of overhead obstacles, such as overhead power lines.</w:t>
      </w:r>
    </w:p>
    <w:p w14:paraId="340635B8" w14:textId="3786B796" w:rsidR="006D6EBE" w:rsidRPr="006D6EBE" w:rsidRDefault="006D6EBE" w:rsidP="006D6EB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lastRenderedPageBreak/>
        <w:t>Keep the loader low while carrying loads and/or while driving on an incline.</w:t>
      </w:r>
    </w:p>
    <w:p w14:paraId="6D47A2E4" w14:textId="4A8D1577" w:rsidR="006D6EBE" w:rsidRPr="006D6EBE" w:rsidRDefault="006D6EBE" w:rsidP="006D6EB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 xml:space="preserve">Use special care when driving over </w:t>
      </w:r>
      <w:proofErr w:type="spellStart"/>
      <w:r w:rsidRPr="006D6EBE">
        <w:rPr>
          <w:rFonts w:ascii="Arial" w:hAnsi="Arial" w:cs="Arial"/>
        </w:rPr>
        <w:t>uncompacted</w:t>
      </w:r>
      <w:proofErr w:type="spellEnd"/>
      <w:r w:rsidRPr="006D6EBE">
        <w:rPr>
          <w:rFonts w:ascii="Arial" w:hAnsi="Arial" w:cs="Arial"/>
        </w:rPr>
        <w:t xml:space="preserve"> soil, which can be unstable.</w:t>
      </w:r>
    </w:p>
    <w:p w14:paraId="074B8E06" w14:textId="709507F7" w:rsidR="006D6EBE" w:rsidRPr="006D6EBE" w:rsidRDefault="006D6EBE" w:rsidP="006D6EB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Drive loaded buckets uphill rather than downhill, and stay off steep slopes to prevent bouncing and loss of</w:t>
      </w:r>
      <w:r w:rsidRPr="006D6EBE">
        <w:rPr>
          <w:rFonts w:ascii="Arial" w:hAnsi="Arial" w:cs="Arial"/>
        </w:rPr>
        <w:t xml:space="preserve"> </w:t>
      </w:r>
      <w:r w:rsidRPr="006D6EBE">
        <w:rPr>
          <w:rFonts w:ascii="Arial" w:hAnsi="Arial" w:cs="Arial"/>
        </w:rPr>
        <w:t>control.</w:t>
      </w:r>
    </w:p>
    <w:p w14:paraId="78943AE4" w14:textId="09A85EDB" w:rsidR="006D6EBE" w:rsidRPr="006D6EBE" w:rsidRDefault="006D6EBE" w:rsidP="006D6EB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Back filling (replacing dirt) can cause new construction areas to collapse.</w:t>
      </w:r>
    </w:p>
    <w:p w14:paraId="69A43E4D" w14:textId="40BC6C24" w:rsidR="006D6EBE" w:rsidRPr="006D6EBE" w:rsidRDefault="006D6EBE" w:rsidP="006D6EB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Watch for falling rocks and cave-ins when undercutting.</w:t>
      </w:r>
    </w:p>
    <w:p w14:paraId="5CF70B61" w14:textId="28A04755" w:rsidR="006D6EBE" w:rsidRPr="006D6EBE" w:rsidRDefault="006D6EBE" w:rsidP="006D6EB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Stay away from the outer edge of banks and slopes.</w:t>
      </w:r>
    </w:p>
    <w:p w14:paraId="0C7C684D" w14:textId="6E5776ED" w:rsidR="006D6EBE" w:rsidRPr="006D6EBE" w:rsidRDefault="006D6EBE" w:rsidP="006D6EB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Load the bucket evenly from side to side and keep within the normal capacity of the tractor and loader.</w:t>
      </w:r>
    </w:p>
    <w:p w14:paraId="1BBA0035" w14:textId="6A628073" w:rsidR="006D6EBE" w:rsidRPr="006D6EBE" w:rsidRDefault="006D6EBE" w:rsidP="006D6EB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Use the recommended amount of ballast to give the tractor extra stability.</w:t>
      </w:r>
    </w:p>
    <w:p w14:paraId="49A6A780" w14:textId="2F289BFD" w:rsidR="006D6EBE" w:rsidRPr="006D6EBE" w:rsidRDefault="006D6EBE" w:rsidP="006D6EB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Never tow a tractor by attaching a tow chain or cable to the loader.</w:t>
      </w:r>
    </w:p>
    <w:p w14:paraId="2FFC40A7" w14:textId="2BF70042" w:rsidR="006D6EBE" w:rsidRPr="006D6EBE" w:rsidRDefault="006D6EBE" w:rsidP="006D6EB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Never allow people to ride in the bucket.</w:t>
      </w:r>
    </w:p>
    <w:p w14:paraId="7B4922C0" w14:textId="328B6B2D" w:rsidR="006D6EBE" w:rsidRPr="006D6EBE" w:rsidRDefault="006D6EBE" w:rsidP="006D6EB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A load should not be moved or swung with people in the work area.</w:t>
      </w:r>
    </w:p>
    <w:p w14:paraId="3FC72905" w14:textId="4B1BAAEA" w:rsidR="006D6EBE" w:rsidRPr="006D6EBE" w:rsidRDefault="006D6EBE" w:rsidP="006D6EB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Operate controls only when seated on the tractor.</w:t>
      </w:r>
    </w:p>
    <w:p w14:paraId="567D75AA" w14:textId="51610B77" w:rsidR="006D6EBE" w:rsidRPr="006D6EBE" w:rsidRDefault="006D6EBE" w:rsidP="006D6EB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Remove the loader from the tractor when the loader is not in use.</w:t>
      </w:r>
    </w:p>
    <w:p w14:paraId="2617D439" w14:textId="40E78C93" w:rsidR="006D6EBE" w:rsidRPr="006D6EBE" w:rsidRDefault="006D6EBE" w:rsidP="006D6EB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Physically block the bucket and/or arm if they have to be raised for maintenance.</w:t>
      </w:r>
    </w:p>
    <w:p w14:paraId="7B3563E6" w14:textId="01B5352A" w:rsidR="006D6EBE" w:rsidRPr="006D6EBE" w:rsidRDefault="006D6EBE" w:rsidP="006D6EB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Never walk or work under a raised loader.</w:t>
      </w:r>
    </w:p>
    <w:p w14:paraId="4A465C8D" w14:textId="6B4236F4" w:rsidR="006D6EBE" w:rsidRPr="006D6EBE" w:rsidRDefault="006D6EBE" w:rsidP="006D6EB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Put the loader on the ground, turn off the engine/electric power, then dismount.</w:t>
      </w:r>
    </w:p>
    <w:p w14:paraId="08595994" w14:textId="398B9019" w:rsidR="006D6EBE" w:rsidRPr="006D6EBE" w:rsidRDefault="006D6EBE" w:rsidP="006D6EB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Be sure the tractor has back-up alarms in case the driver’s view to the rear is blocked.</w:t>
      </w:r>
    </w:p>
    <w:p w14:paraId="099131CF" w14:textId="77777777" w:rsidR="006D6EBE" w:rsidRPr="006D6EBE" w:rsidRDefault="006D6EBE" w:rsidP="006D6EB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6CE39C3" w14:textId="77777777" w:rsidR="006D6EBE" w:rsidRPr="006D6EBE" w:rsidRDefault="006D6EBE" w:rsidP="006D6EB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9900" w:themeColor="background1"/>
          <w:sz w:val="28"/>
          <w:szCs w:val="28"/>
        </w:rPr>
      </w:pPr>
      <w:r w:rsidRPr="006D6EBE">
        <w:rPr>
          <w:rFonts w:ascii="Arial" w:hAnsi="Arial" w:cs="Arial"/>
          <w:b/>
          <w:bCs/>
          <w:color w:val="009900" w:themeColor="background1"/>
          <w:sz w:val="28"/>
          <w:szCs w:val="28"/>
        </w:rPr>
        <w:t>Bale Handling Tips</w:t>
      </w:r>
    </w:p>
    <w:p w14:paraId="3DEEB48C" w14:textId="77777777" w:rsidR="006D6EBE" w:rsidRPr="006D6EBE" w:rsidRDefault="006D6EBE" w:rsidP="006D6EB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8F85A6A" w14:textId="587EBCB6" w:rsidR="006D6EBE" w:rsidRPr="006D6EBE" w:rsidRDefault="006D6EBE" w:rsidP="006D6EBE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Round bales should not be handled without the attachments recommended by the manufacturer, such as</w:t>
      </w:r>
      <w:r w:rsidRPr="006D6EBE">
        <w:rPr>
          <w:rFonts w:ascii="Arial" w:hAnsi="Arial" w:cs="Arial"/>
        </w:rPr>
        <w:t xml:space="preserve"> </w:t>
      </w:r>
      <w:r w:rsidRPr="006D6EBE">
        <w:rPr>
          <w:rFonts w:ascii="Arial" w:hAnsi="Arial" w:cs="Arial"/>
        </w:rPr>
        <w:t>bale forks, spears, grapples, or huggers.</w:t>
      </w:r>
    </w:p>
    <w:p w14:paraId="74C913A8" w14:textId="1B4C3C2E" w:rsidR="006D6EBE" w:rsidRPr="006D6EBE" w:rsidRDefault="006D6EBE" w:rsidP="006D6EBE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Do not exceed the weight limitations of the loader when moving heavy loads — sod pallets, containers,</w:t>
      </w:r>
      <w:r w:rsidRPr="006D6EBE">
        <w:rPr>
          <w:rFonts w:ascii="Arial" w:hAnsi="Arial" w:cs="Arial"/>
        </w:rPr>
        <w:t xml:space="preserve"> </w:t>
      </w:r>
      <w:r w:rsidRPr="006D6EBE">
        <w:rPr>
          <w:rFonts w:ascii="Arial" w:hAnsi="Arial" w:cs="Arial"/>
        </w:rPr>
        <w:t>pavers, wall material, and soil, for example.</w:t>
      </w:r>
    </w:p>
    <w:p w14:paraId="6103FD01" w14:textId="5858EF89" w:rsidR="006D6EBE" w:rsidRPr="006D6EBE" w:rsidRDefault="006D6EBE" w:rsidP="006D6EBE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Carry the bale slowly and as low as possible to the ground.</w:t>
      </w:r>
    </w:p>
    <w:p w14:paraId="710DFBA2" w14:textId="429D8E96" w:rsidR="006D6EBE" w:rsidRPr="006D6EBE" w:rsidRDefault="006D6EBE" w:rsidP="006D6EBE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When handling round bales on a slope, always approach the bale with the tractor facing uphill.</w:t>
      </w:r>
    </w:p>
    <w:p w14:paraId="407B61C0" w14:textId="4450EED0" w:rsidR="006D6EBE" w:rsidRPr="006D6EBE" w:rsidRDefault="006D6EBE" w:rsidP="006D6EBE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Never use the tractor loader to stop a rolling bale.</w:t>
      </w:r>
    </w:p>
    <w:p w14:paraId="19D29018" w14:textId="77777777" w:rsidR="006D6EBE" w:rsidRPr="006D6EBE" w:rsidRDefault="006D6EBE" w:rsidP="006D6EB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861CBCE" w14:textId="77777777" w:rsidR="006D6EBE" w:rsidRPr="006D6EBE" w:rsidRDefault="006D6EBE" w:rsidP="006D6EB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9900" w:themeColor="background1"/>
          <w:sz w:val="28"/>
          <w:szCs w:val="28"/>
        </w:rPr>
      </w:pPr>
      <w:r w:rsidRPr="006D6EBE">
        <w:rPr>
          <w:rFonts w:ascii="Arial" w:hAnsi="Arial" w:cs="Arial"/>
          <w:b/>
          <w:bCs/>
          <w:color w:val="009900" w:themeColor="background1"/>
          <w:sz w:val="28"/>
          <w:szCs w:val="28"/>
        </w:rPr>
        <w:t>Review These Important Points</w:t>
      </w:r>
    </w:p>
    <w:p w14:paraId="0CE72066" w14:textId="77777777" w:rsidR="006D6EBE" w:rsidRPr="006D6EBE" w:rsidRDefault="006D6EBE" w:rsidP="006D6EB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AD47B7F" w14:textId="78D0E7CF" w:rsidR="006D6EBE" w:rsidRPr="006D6EBE" w:rsidRDefault="006D6EBE" w:rsidP="006D6EBE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Tractor loaders can be dangerous because they affect a tractor's center of gravity.</w:t>
      </w:r>
    </w:p>
    <w:p w14:paraId="049292EE" w14:textId="730F29A9" w:rsidR="006D6EBE" w:rsidRPr="006D6EBE" w:rsidRDefault="006D6EBE" w:rsidP="006D6EBE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Keep travel speeds slow.</w:t>
      </w:r>
    </w:p>
    <w:p w14:paraId="061B5522" w14:textId="473506CD" w:rsidR="006D6EBE" w:rsidRPr="006D6EBE" w:rsidRDefault="006D6EBE" w:rsidP="006D6EBE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Operate controls only when seated on the tractor.</w:t>
      </w:r>
    </w:p>
    <w:p w14:paraId="619DB452" w14:textId="7B54DB76" w:rsidR="006D6EBE" w:rsidRPr="006D6EBE" w:rsidRDefault="006D6EBE" w:rsidP="006D6EBE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D6EBE">
        <w:rPr>
          <w:rFonts w:ascii="Arial" w:hAnsi="Arial" w:cs="Arial"/>
        </w:rPr>
        <w:t>Watch out for others when working with a loader.</w:t>
      </w:r>
    </w:p>
    <w:p w14:paraId="6FDCF1C5" w14:textId="63642B5F" w:rsidR="002D5BB7" w:rsidRPr="006D6EBE" w:rsidRDefault="006D6EBE" w:rsidP="006D6EBE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sz w:val="28"/>
          <w:szCs w:val="28"/>
        </w:rPr>
      </w:pPr>
      <w:r w:rsidRPr="006D6EBE">
        <w:rPr>
          <w:rFonts w:ascii="Arial" w:hAnsi="Arial" w:cs="Arial"/>
        </w:rPr>
        <w:t>Ballast and adjust the tractor for the load to prevent accidental rollovers.</w:t>
      </w:r>
      <w:r w:rsidR="002D5BB7" w:rsidRPr="006D6EBE">
        <w:rPr>
          <w:rFonts w:ascii="Arial" w:hAnsi="Arial" w:cs="Arial"/>
          <w:b/>
          <w:sz w:val="28"/>
          <w:szCs w:val="28"/>
        </w:rPr>
        <w:br w:type="page"/>
      </w:r>
    </w:p>
    <w:p w14:paraId="221D53B9" w14:textId="77777777" w:rsidR="00580FA7" w:rsidRPr="006D6EBE" w:rsidRDefault="00580FA7" w:rsidP="00580FA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009900"/>
          <w:sz w:val="28"/>
          <w:szCs w:val="28"/>
        </w:rPr>
      </w:pPr>
      <w:r w:rsidRPr="006D6EBE">
        <w:rPr>
          <w:rFonts w:ascii="Arial" w:hAnsi="Arial" w:cs="Arial"/>
          <w:b/>
          <w:color w:val="009900"/>
          <w:sz w:val="28"/>
          <w:szCs w:val="28"/>
        </w:rPr>
        <w:lastRenderedPageBreak/>
        <w:t>Verbal Quiz</w:t>
      </w:r>
    </w:p>
    <w:p w14:paraId="6FE0F1FD" w14:textId="77777777" w:rsidR="001956EA" w:rsidRPr="006D6EBE" w:rsidRDefault="001956EA" w:rsidP="0029777C">
      <w:pPr>
        <w:widowControl w:val="0"/>
        <w:tabs>
          <w:tab w:val="left" w:pos="10267"/>
        </w:tabs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2004FCD1" w14:textId="77777777" w:rsidR="006D6EBE" w:rsidRPr="006D6EBE" w:rsidRDefault="006D6EBE" w:rsidP="006D6EBE">
      <w:pPr>
        <w:widowControl w:val="0"/>
        <w:tabs>
          <w:tab w:val="left" w:pos="10260"/>
        </w:tabs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  <w:r w:rsidRPr="006D6EBE">
        <w:rPr>
          <w:rFonts w:ascii="Arial" w:hAnsi="Arial" w:cs="Arial"/>
        </w:rPr>
        <w:t xml:space="preserve">1. The bucket should be kept as low as possible when turning and transporting. </w:t>
      </w:r>
      <w:r w:rsidRPr="006D6EBE">
        <w:rPr>
          <w:rFonts w:ascii="Arial" w:hAnsi="Arial" w:cs="Arial"/>
          <w:color w:val="000000"/>
        </w:rPr>
        <w:tab/>
      </w:r>
      <w:r w:rsidRPr="006D6EBE">
        <w:rPr>
          <w:rFonts w:ascii="Arial" w:hAnsi="Arial" w:cs="Arial"/>
          <w:b/>
        </w:rPr>
        <w:t>T   F</w:t>
      </w:r>
    </w:p>
    <w:p w14:paraId="5A5D8A80" w14:textId="77777777" w:rsidR="006D6EBE" w:rsidRPr="006D6EBE" w:rsidRDefault="006D6EBE" w:rsidP="006D6EBE">
      <w:pPr>
        <w:widowControl w:val="0"/>
        <w:tabs>
          <w:tab w:val="left" w:pos="10260"/>
        </w:tabs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  <w:r w:rsidRPr="006D6EBE">
        <w:rPr>
          <w:rFonts w:ascii="Arial" w:hAnsi="Arial" w:cs="Arial"/>
        </w:rPr>
        <w:t xml:space="preserve">2. Stay away from the outer edge when working along high banks and slopes. </w:t>
      </w:r>
      <w:r w:rsidRPr="006D6EBE">
        <w:rPr>
          <w:rFonts w:ascii="Arial" w:hAnsi="Arial" w:cs="Arial"/>
          <w:color w:val="000000"/>
        </w:rPr>
        <w:tab/>
      </w:r>
      <w:r w:rsidRPr="006D6EBE">
        <w:rPr>
          <w:rFonts w:ascii="Arial" w:hAnsi="Arial" w:cs="Arial"/>
          <w:b/>
        </w:rPr>
        <w:t>T   F</w:t>
      </w:r>
    </w:p>
    <w:p w14:paraId="2EDE61AD" w14:textId="77777777" w:rsidR="006D6EBE" w:rsidRPr="006D6EBE" w:rsidRDefault="006D6EBE" w:rsidP="006D6EBE">
      <w:pPr>
        <w:widowControl w:val="0"/>
        <w:tabs>
          <w:tab w:val="left" w:pos="10260"/>
        </w:tabs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  <w:r w:rsidRPr="006D6EBE">
        <w:rPr>
          <w:rFonts w:ascii="Arial" w:hAnsi="Arial" w:cs="Arial"/>
        </w:rPr>
        <w:t xml:space="preserve">3. Never walk or work under a raised loader. </w:t>
      </w:r>
      <w:r w:rsidRPr="006D6EBE">
        <w:rPr>
          <w:rFonts w:ascii="Arial" w:hAnsi="Arial" w:cs="Arial"/>
          <w:color w:val="000000"/>
        </w:rPr>
        <w:tab/>
      </w:r>
      <w:r w:rsidRPr="006D6EBE">
        <w:rPr>
          <w:rFonts w:ascii="Arial" w:hAnsi="Arial" w:cs="Arial"/>
          <w:b/>
        </w:rPr>
        <w:t>T   F</w:t>
      </w:r>
    </w:p>
    <w:p w14:paraId="10C76069" w14:textId="77777777" w:rsidR="006D6EBE" w:rsidRPr="006D6EBE" w:rsidRDefault="006D6EBE" w:rsidP="006D6EBE">
      <w:pPr>
        <w:widowControl w:val="0"/>
        <w:tabs>
          <w:tab w:val="left" w:pos="10260"/>
        </w:tabs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  <w:r w:rsidRPr="006D6EBE">
        <w:rPr>
          <w:rFonts w:ascii="Arial" w:hAnsi="Arial" w:cs="Arial"/>
        </w:rPr>
        <w:t xml:space="preserve">4. Drive loaded tractors with the bucket pointing downhill rather than uphill. </w:t>
      </w:r>
      <w:r w:rsidRPr="006D6EBE">
        <w:rPr>
          <w:rFonts w:ascii="Arial" w:hAnsi="Arial" w:cs="Arial"/>
          <w:color w:val="000000"/>
        </w:rPr>
        <w:tab/>
      </w:r>
      <w:r w:rsidRPr="006D6EBE">
        <w:rPr>
          <w:rFonts w:ascii="Arial" w:hAnsi="Arial" w:cs="Arial"/>
          <w:b/>
        </w:rPr>
        <w:t>T   F</w:t>
      </w:r>
    </w:p>
    <w:p w14:paraId="60D45A08" w14:textId="2455F5E7" w:rsidR="009F23D2" w:rsidRPr="006D6EBE" w:rsidRDefault="006D6EBE" w:rsidP="006D6EBE">
      <w:pPr>
        <w:tabs>
          <w:tab w:val="left" w:pos="10260"/>
        </w:tabs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  <w:r w:rsidRPr="006D6EBE">
        <w:rPr>
          <w:rFonts w:ascii="Arial" w:hAnsi="Arial" w:cs="Arial"/>
        </w:rPr>
        <w:t>5. Raised loaders can be dangerous because the center of gravity is changed.</w:t>
      </w:r>
      <w:r w:rsidR="00F8705A" w:rsidRPr="006D6EBE">
        <w:rPr>
          <w:rFonts w:ascii="Arial" w:hAnsi="Arial" w:cs="Arial"/>
          <w:color w:val="000000"/>
        </w:rPr>
        <w:tab/>
      </w:r>
      <w:r w:rsidR="00F8705A" w:rsidRPr="006D6EBE">
        <w:rPr>
          <w:rFonts w:ascii="Arial" w:hAnsi="Arial" w:cs="Arial"/>
          <w:b/>
        </w:rPr>
        <w:t>T   F</w:t>
      </w:r>
    </w:p>
    <w:p w14:paraId="28015507" w14:textId="77777777" w:rsidR="00F8705A" w:rsidRPr="006D6EBE" w:rsidRDefault="00F8705A" w:rsidP="006D6EBE">
      <w:pPr>
        <w:widowControl w:val="0"/>
        <w:tabs>
          <w:tab w:val="left" w:pos="10260"/>
        </w:tabs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5627C3DC" w14:textId="77777777" w:rsidR="00F8705A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4BCA462E" w14:textId="77777777" w:rsidR="006D6EBE" w:rsidRDefault="006D6EBE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29F328BB" w14:textId="77777777" w:rsidR="006D6EBE" w:rsidRDefault="006D6EBE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634DA8A2" w14:textId="77777777" w:rsidR="00F8705A" w:rsidRPr="006D6EBE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354B350E" w14:textId="77777777" w:rsidR="00F8705A" w:rsidRPr="006D6EBE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4E91B25A" w14:textId="77777777" w:rsidR="00F8705A" w:rsidRPr="006D6EBE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467401F5" w14:textId="77777777" w:rsidR="00F8705A" w:rsidRPr="006D6EBE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6B7BF6FB" w14:textId="77777777" w:rsidR="00F8705A" w:rsidRPr="006D6EBE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840"/>
      </w:tblGrid>
      <w:tr w:rsidR="002D5BB7" w:rsidRPr="006D6EBE" w14:paraId="1C0F4DA5" w14:textId="77777777" w:rsidTr="00BA3E9E">
        <w:tc>
          <w:tcPr>
            <w:tcW w:w="1620" w:type="dxa"/>
            <w:gridSpan w:val="2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9F5F14" w14:textId="77777777" w:rsidR="002D5BB7" w:rsidRPr="006D6EBE" w:rsidRDefault="002D5BB7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6D6EBE">
              <w:rPr>
                <w:rFonts w:ascii="Arial" w:hAnsi="Arial" w:cs="Arial"/>
              </w:rPr>
              <w:t>Answer Key</w:t>
            </w:r>
          </w:p>
        </w:tc>
      </w:tr>
      <w:tr w:rsidR="002D5BB7" w:rsidRPr="006D6EBE" w14:paraId="1427A8FF" w14:textId="77777777" w:rsidTr="00BA3E9E">
        <w:tblPrEx>
          <w:tblBorders>
            <w:top w:val="none" w:sz="0" w:space="0" w:color="auto"/>
          </w:tblBorders>
        </w:tblPrEx>
        <w:tc>
          <w:tcPr>
            <w:tcW w:w="78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228272" w14:textId="77777777" w:rsidR="002D5BB7" w:rsidRPr="006D6EBE" w:rsidRDefault="002D5BB7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6D6EBE">
              <w:rPr>
                <w:rFonts w:ascii="Arial" w:hAnsi="Arial" w:cs="Arial"/>
              </w:rPr>
              <w:t>1</w:t>
            </w:r>
          </w:p>
        </w:tc>
        <w:tc>
          <w:tcPr>
            <w:tcW w:w="84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F2F82D" w14:textId="64DDA77E" w:rsidR="002D5BB7" w:rsidRPr="006D6EBE" w:rsidRDefault="006D6EBE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</w:tr>
      <w:tr w:rsidR="002D5BB7" w:rsidRPr="006D6EBE" w14:paraId="778B1912" w14:textId="77777777" w:rsidTr="00BA3E9E">
        <w:tblPrEx>
          <w:tblBorders>
            <w:top w:val="none" w:sz="0" w:space="0" w:color="auto"/>
          </w:tblBorders>
        </w:tblPrEx>
        <w:tc>
          <w:tcPr>
            <w:tcW w:w="78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8AFF86" w14:textId="77777777" w:rsidR="002D5BB7" w:rsidRPr="006D6EBE" w:rsidRDefault="002D5BB7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6D6EBE">
              <w:rPr>
                <w:rFonts w:ascii="Arial" w:hAnsi="Arial" w:cs="Arial"/>
              </w:rPr>
              <w:t>2</w:t>
            </w:r>
          </w:p>
        </w:tc>
        <w:tc>
          <w:tcPr>
            <w:tcW w:w="84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799D0E" w14:textId="266F74B3" w:rsidR="002D5BB7" w:rsidRPr="006D6EBE" w:rsidRDefault="006D6EBE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</w:tr>
      <w:tr w:rsidR="002D5BB7" w:rsidRPr="006D6EBE" w14:paraId="04050DFB" w14:textId="77777777" w:rsidTr="00BA3E9E">
        <w:tblPrEx>
          <w:tblBorders>
            <w:top w:val="none" w:sz="0" w:space="0" w:color="auto"/>
          </w:tblBorders>
        </w:tblPrEx>
        <w:tc>
          <w:tcPr>
            <w:tcW w:w="78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4DB277" w14:textId="77777777" w:rsidR="002D5BB7" w:rsidRPr="006D6EBE" w:rsidRDefault="002D5BB7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6D6EBE">
              <w:rPr>
                <w:rFonts w:ascii="Arial" w:hAnsi="Arial" w:cs="Arial"/>
              </w:rPr>
              <w:t>3</w:t>
            </w:r>
          </w:p>
        </w:tc>
        <w:tc>
          <w:tcPr>
            <w:tcW w:w="84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C43A7F" w14:textId="1CDCCE65" w:rsidR="002D5BB7" w:rsidRPr="006D6EBE" w:rsidRDefault="006D6EBE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</w:tr>
      <w:tr w:rsidR="002D5BB7" w:rsidRPr="006D6EBE" w14:paraId="106005D9" w14:textId="77777777" w:rsidTr="00BA3E9E">
        <w:tblPrEx>
          <w:tblBorders>
            <w:top w:val="none" w:sz="0" w:space="0" w:color="auto"/>
          </w:tblBorders>
        </w:tblPrEx>
        <w:tc>
          <w:tcPr>
            <w:tcW w:w="78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F6029E" w14:textId="77777777" w:rsidR="002D5BB7" w:rsidRPr="006D6EBE" w:rsidRDefault="002D5BB7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6D6EBE">
              <w:rPr>
                <w:rFonts w:ascii="Arial" w:hAnsi="Arial" w:cs="Arial"/>
              </w:rPr>
              <w:t>4</w:t>
            </w:r>
          </w:p>
        </w:tc>
        <w:tc>
          <w:tcPr>
            <w:tcW w:w="84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CF363A" w14:textId="08A862D7" w:rsidR="002D5BB7" w:rsidRPr="006D6EBE" w:rsidRDefault="006D6EBE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2D5BB7" w:rsidRPr="006D6EBE" w14:paraId="648C7141" w14:textId="77777777" w:rsidTr="00BA3E9E">
        <w:tc>
          <w:tcPr>
            <w:tcW w:w="78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CD00D7" w14:textId="77777777" w:rsidR="002D5BB7" w:rsidRPr="006D6EBE" w:rsidRDefault="002D5BB7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6D6EBE">
              <w:rPr>
                <w:rFonts w:ascii="Arial" w:hAnsi="Arial" w:cs="Arial"/>
              </w:rPr>
              <w:t>5</w:t>
            </w:r>
          </w:p>
        </w:tc>
        <w:tc>
          <w:tcPr>
            <w:tcW w:w="84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A61BFD" w14:textId="79F6CAC9" w:rsidR="002D5BB7" w:rsidRPr="006D6EBE" w:rsidRDefault="006D6EBE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</w:tr>
    </w:tbl>
    <w:p w14:paraId="4D8EC065" w14:textId="77777777" w:rsidR="009F23D2" w:rsidRPr="006D6EBE" w:rsidRDefault="009F23D2">
      <w:pPr>
        <w:rPr>
          <w:rFonts w:ascii="Arial" w:hAnsi="Arial" w:cs="Arial"/>
          <w:b/>
        </w:rPr>
      </w:pPr>
    </w:p>
    <w:sectPr w:rsidR="009F23D2" w:rsidRPr="006D6EBE" w:rsidSect="00CB3374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245" w:right="720" w:bottom="720" w:left="720" w:header="720" w:footer="6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8F9A9" w14:textId="77777777" w:rsidR="00A57CD8" w:rsidRDefault="00A57CD8" w:rsidP="00F6700B">
      <w:r>
        <w:separator/>
      </w:r>
    </w:p>
  </w:endnote>
  <w:endnote w:type="continuationSeparator" w:id="0">
    <w:p w14:paraId="33FC77C1" w14:textId="77777777" w:rsidR="00A57CD8" w:rsidRDefault="00A57CD8" w:rsidP="00F6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A816C" w14:textId="77777777" w:rsidR="00A57CD8" w:rsidRDefault="006D6EBE">
    <w:pPr>
      <w:pStyle w:val="Footer"/>
    </w:pPr>
    <w:sdt>
      <w:sdtPr>
        <w:id w:val="-660088600"/>
        <w:temporary/>
        <w:showingPlcHdr/>
      </w:sdtPr>
      <w:sdtEndPr/>
      <w:sdtContent>
        <w:r w:rsidR="00A57CD8">
          <w:t>[Type text]</w:t>
        </w:r>
      </w:sdtContent>
    </w:sdt>
    <w:r w:rsidR="00A57CD8">
      <w:ptab w:relativeTo="margin" w:alignment="center" w:leader="none"/>
    </w:r>
    <w:sdt>
      <w:sdtPr>
        <w:id w:val="-1253666154"/>
        <w:temporary/>
        <w:showingPlcHdr/>
      </w:sdtPr>
      <w:sdtEndPr/>
      <w:sdtContent>
        <w:r w:rsidR="00A57CD8">
          <w:t>[Type text]</w:t>
        </w:r>
      </w:sdtContent>
    </w:sdt>
    <w:r w:rsidR="00A57CD8">
      <w:ptab w:relativeTo="margin" w:alignment="right" w:leader="none"/>
    </w:r>
    <w:sdt>
      <w:sdtPr>
        <w:id w:val="-565797107"/>
        <w:temporary/>
        <w:showingPlcHdr/>
      </w:sdtPr>
      <w:sdtEndPr/>
      <w:sdtContent>
        <w:r w:rsidR="00A57CD8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51C96" w14:textId="77777777" w:rsidR="00A57CD8" w:rsidRDefault="00A57CD8">
    <w:pPr>
      <w:pStyle w:val="Footer"/>
    </w:pPr>
    <w:r>
      <w:ptab w:relativeTo="margin" w:alignment="center" w:leader="none"/>
    </w:r>
    <w:r>
      <w:rPr>
        <w:noProof/>
      </w:rPr>
      <w:drawing>
        <wp:inline distT="0" distB="0" distL="0" distR="0" wp14:anchorId="6DBAB4C5" wp14:editId="2EB5CE7F">
          <wp:extent cx="1667731" cy="678257"/>
          <wp:effectExtent l="0" t="0" r="8890" b="762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016" cy="67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7B436" w14:textId="77777777" w:rsidR="00A57CD8" w:rsidRDefault="00A57CD8" w:rsidP="00F6700B">
      <w:r>
        <w:separator/>
      </w:r>
    </w:p>
  </w:footnote>
  <w:footnote w:type="continuationSeparator" w:id="0">
    <w:p w14:paraId="52F811DE" w14:textId="77777777" w:rsidR="00A57CD8" w:rsidRDefault="00A57CD8" w:rsidP="00F67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0328E" w14:textId="77777777" w:rsidR="00A57CD8" w:rsidRDefault="006D6EBE">
    <w:pPr>
      <w:pStyle w:val="Header"/>
    </w:pPr>
    <w:sdt>
      <w:sdtPr>
        <w:id w:val="171999623"/>
        <w:placeholder>
          <w:docPart w:val="A4A52ABBA3A79549B731AE3CD6B2EB0D"/>
        </w:placeholder>
        <w:temporary/>
        <w:showingPlcHdr/>
      </w:sdtPr>
      <w:sdtEndPr/>
      <w:sdtContent>
        <w:r w:rsidR="00A57CD8">
          <w:t>[Type text]</w:t>
        </w:r>
      </w:sdtContent>
    </w:sdt>
    <w:r w:rsidR="00A57CD8">
      <w:ptab w:relativeTo="margin" w:alignment="center" w:leader="none"/>
    </w:r>
    <w:sdt>
      <w:sdtPr>
        <w:id w:val="171999624"/>
        <w:placeholder>
          <w:docPart w:val="18AF6E89A0BE444BAB97294E2C6D7199"/>
        </w:placeholder>
        <w:temporary/>
        <w:showingPlcHdr/>
      </w:sdtPr>
      <w:sdtEndPr/>
      <w:sdtContent>
        <w:r w:rsidR="00A57CD8">
          <w:t>[Type text]</w:t>
        </w:r>
      </w:sdtContent>
    </w:sdt>
    <w:r w:rsidR="00A57CD8">
      <w:ptab w:relativeTo="margin" w:alignment="right" w:leader="none"/>
    </w:r>
    <w:sdt>
      <w:sdtPr>
        <w:id w:val="171999625"/>
        <w:placeholder>
          <w:docPart w:val="A8406C432C7C5F46962234625C2273DF"/>
        </w:placeholder>
        <w:temporary/>
        <w:showingPlcHdr/>
      </w:sdtPr>
      <w:sdtEndPr/>
      <w:sdtContent>
        <w:r w:rsidR="00A57CD8">
          <w:t>[Type text]</w:t>
        </w:r>
      </w:sdtContent>
    </w:sdt>
  </w:p>
  <w:p w14:paraId="1F202750" w14:textId="77777777" w:rsidR="00A57CD8" w:rsidRDefault="00A57C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EDF28" w14:textId="77777777" w:rsidR="00A57CD8" w:rsidRPr="00025C82" w:rsidRDefault="00A57CD8" w:rsidP="009F23D2">
    <w:pPr>
      <w:widowControl w:val="0"/>
      <w:autoSpaceDE w:val="0"/>
      <w:autoSpaceDN w:val="0"/>
      <w:adjustRightInd w:val="0"/>
      <w:spacing w:after="240"/>
      <w:jc w:val="center"/>
      <w:rPr>
        <w:rFonts w:ascii="Arial" w:hAnsi="Arial" w:cs="Arial"/>
        <w:b/>
        <w:color w:val="009900"/>
        <w:sz w:val="36"/>
        <w:szCs w:val="36"/>
      </w:rPr>
    </w:pPr>
    <w:r w:rsidRPr="00025C82">
      <w:rPr>
        <w:rFonts w:ascii="Arial" w:hAnsi="Arial" w:cs="Arial"/>
        <w:b/>
        <w:color w:val="009900"/>
        <w:sz w:val="36"/>
        <w:szCs w:val="36"/>
      </w:rPr>
      <w:t>TAILGATE TRAINING</w:t>
    </w:r>
  </w:p>
  <w:p w14:paraId="41D22B71" w14:textId="3A15D7B7" w:rsidR="00A57CD8" w:rsidRDefault="00D07773" w:rsidP="00CB3374">
    <w:pPr>
      <w:widowControl w:val="0"/>
      <w:autoSpaceDE w:val="0"/>
      <w:autoSpaceDN w:val="0"/>
      <w:adjustRightInd w:val="0"/>
      <w:spacing w:after="240"/>
      <w:jc w:val="center"/>
    </w:pPr>
    <w:r>
      <w:rPr>
        <w:rFonts w:ascii="Arial" w:hAnsi="Arial" w:cs="Arial"/>
        <w:b/>
        <w:color w:val="009900"/>
        <w:sz w:val="36"/>
        <w:szCs w:val="36"/>
      </w:rPr>
      <w:t>Tractor Loader Safety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5D0601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FA92465C"/>
    <w:lvl w:ilvl="0" w:tplc="00000065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4E01117"/>
    <w:multiLevelType w:val="hybridMultilevel"/>
    <w:tmpl w:val="AD0664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B04F8C"/>
    <w:multiLevelType w:val="hybridMultilevel"/>
    <w:tmpl w:val="F6F483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A0A5B12"/>
    <w:multiLevelType w:val="hybridMultilevel"/>
    <w:tmpl w:val="0756E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231029"/>
    <w:multiLevelType w:val="hybridMultilevel"/>
    <w:tmpl w:val="5B4A9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63"/>
    <w:rsid w:val="00025C82"/>
    <w:rsid w:val="001006C4"/>
    <w:rsid w:val="001956EA"/>
    <w:rsid w:val="0029777C"/>
    <w:rsid w:val="002D5BB7"/>
    <w:rsid w:val="00325763"/>
    <w:rsid w:val="003E21D3"/>
    <w:rsid w:val="00461060"/>
    <w:rsid w:val="00580FA7"/>
    <w:rsid w:val="006B6C6C"/>
    <w:rsid w:val="006D6EBE"/>
    <w:rsid w:val="009179CC"/>
    <w:rsid w:val="009F23D2"/>
    <w:rsid w:val="00A57CD8"/>
    <w:rsid w:val="00B04B47"/>
    <w:rsid w:val="00CB3374"/>
    <w:rsid w:val="00D07773"/>
    <w:rsid w:val="00D20BFE"/>
    <w:rsid w:val="00DB0B87"/>
    <w:rsid w:val="00EC33AD"/>
    <w:rsid w:val="00F6700B"/>
    <w:rsid w:val="00F74B3F"/>
    <w:rsid w:val="00F8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1ED9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9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9C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70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00B"/>
  </w:style>
  <w:style w:type="paragraph" w:styleId="Footer">
    <w:name w:val="footer"/>
    <w:basedOn w:val="Normal"/>
    <w:link w:val="FooterChar"/>
    <w:uiPriority w:val="99"/>
    <w:unhideWhenUsed/>
    <w:rsid w:val="00F670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00B"/>
  </w:style>
  <w:style w:type="paragraph" w:styleId="ListParagraph">
    <w:name w:val="List Paragraph"/>
    <w:basedOn w:val="Normal"/>
    <w:uiPriority w:val="34"/>
    <w:qFormat/>
    <w:rsid w:val="00D20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9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9C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70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00B"/>
  </w:style>
  <w:style w:type="paragraph" w:styleId="Footer">
    <w:name w:val="footer"/>
    <w:basedOn w:val="Normal"/>
    <w:link w:val="FooterChar"/>
    <w:uiPriority w:val="99"/>
    <w:unhideWhenUsed/>
    <w:rsid w:val="00F670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00B"/>
  </w:style>
  <w:style w:type="paragraph" w:styleId="ListParagraph">
    <w:name w:val="List Paragraph"/>
    <w:basedOn w:val="Normal"/>
    <w:uiPriority w:val="34"/>
    <w:qFormat/>
    <w:rsid w:val="00D20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4A52ABBA3A79549B731AE3CD6B2E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80B75-B0F5-0C45-99AA-C359C18C26D9}"/>
      </w:docPartPr>
      <w:docPartBody>
        <w:p w:rsidR="00FF7043" w:rsidRDefault="00427823" w:rsidP="00427823">
          <w:pPr>
            <w:pStyle w:val="A4A52ABBA3A79549B731AE3CD6B2EB0D"/>
          </w:pPr>
          <w:r>
            <w:t>[Type text]</w:t>
          </w:r>
        </w:p>
      </w:docPartBody>
    </w:docPart>
    <w:docPart>
      <w:docPartPr>
        <w:name w:val="18AF6E89A0BE444BAB97294E2C6D7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35EF7-1956-F242-8F69-873467704531}"/>
      </w:docPartPr>
      <w:docPartBody>
        <w:p w:rsidR="00FF7043" w:rsidRDefault="00427823" w:rsidP="00427823">
          <w:pPr>
            <w:pStyle w:val="18AF6E89A0BE444BAB97294E2C6D7199"/>
          </w:pPr>
          <w:r>
            <w:t>[Type text]</w:t>
          </w:r>
        </w:p>
      </w:docPartBody>
    </w:docPart>
    <w:docPart>
      <w:docPartPr>
        <w:name w:val="A8406C432C7C5F46962234625C227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67E26-4B3A-2543-9E98-177A78960CAA}"/>
      </w:docPartPr>
      <w:docPartBody>
        <w:p w:rsidR="00FF7043" w:rsidRDefault="00427823" w:rsidP="00427823">
          <w:pPr>
            <w:pStyle w:val="A8406C432C7C5F46962234625C2273D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23"/>
    <w:rsid w:val="00427823"/>
    <w:rsid w:val="00D325D6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72DE70C9492142811865C19DBDE423">
    <w:name w:val="2972DE70C9492142811865C19DBDE423"/>
    <w:rsid w:val="00427823"/>
  </w:style>
  <w:style w:type="paragraph" w:customStyle="1" w:styleId="0ED9A2C12B4B774CA2D75DDB7C351777">
    <w:name w:val="0ED9A2C12B4B774CA2D75DDB7C351777"/>
    <w:rsid w:val="00427823"/>
  </w:style>
  <w:style w:type="paragraph" w:customStyle="1" w:styleId="C463C3AA00A799478F86D0A6FC208166">
    <w:name w:val="C463C3AA00A799478F86D0A6FC208166"/>
    <w:rsid w:val="00427823"/>
  </w:style>
  <w:style w:type="paragraph" w:customStyle="1" w:styleId="54C4C6ABD208F143B58E3AC11C987D58">
    <w:name w:val="54C4C6ABD208F143B58E3AC11C987D58"/>
    <w:rsid w:val="00427823"/>
  </w:style>
  <w:style w:type="paragraph" w:customStyle="1" w:styleId="E10B15BB6B680F4B9076E6F929A2A34A">
    <w:name w:val="E10B15BB6B680F4B9076E6F929A2A34A"/>
    <w:rsid w:val="00427823"/>
  </w:style>
  <w:style w:type="paragraph" w:customStyle="1" w:styleId="507B0044E9FADD42939BA0D83E3CFAD5">
    <w:name w:val="507B0044E9FADD42939BA0D83E3CFAD5"/>
    <w:rsid w:val="00427823"/>
  </w:style>
  <w:style w:type="paragraph" w:customStyle="1" w:styleId="4BC68F3B3456E1478AF71343F88F6A96">
    <w:name w:val="4BC68F3B3456E1478AF71343F88F6A96"/>
    <w:rsid w:val="00427823"/>
  </w:style>
  <w:style w:type="paragraph" w:customStyle="1" w:styleId="346A017EE30D4D4F9D11C3BD42293FE5">
    <w:name w:val="346A017EE30D4D4F9D11C3BD42293FE5"/>
    <w:rsid w:val="00427823"/>
  </w:style>
  <w:style w:type="paragraph" w:customStyle="1" w:styleId="F8D499DDC61AB347B1B4FAAF465F676F">
    <w:name w:val="F8D499DDC61AB347B1B4FAAF465F676F"/>
    <w:rsid w:val="00427823"/>
  </w:style>
  <w:style w:type="paragraph" w:customStyle="1" w:styleId="C86D70C218536040B5CDFB6288F673A8">
    <w:name w:val="C86D70C218536040B5CDFB6288F673A8"/>
    <w:rsid w:val="00427823"/>
  </w:style>
  <w:style w:type="paragraph" w:customStyle="1" w:styleId="6E14988102883F409871E3C44D503C42">
    <w:name w:val="6E14988102883F409871E3C44D503C42"/>
    <w:rsid w:val="00427823"/>
  </w:style>
  <w:style w:type="paragraph" w:customStyle="1" w:styleId="10604E867B6ABD4D9F8D4F06B46D3848">
    <w:name w:val="10604E867B6ABD4D9F8D4F06B46D3848"/>
    <w:rsid w:val="00427823"/>
  </w:style>
  <w:style w:type="paragraph" w:customStyle="1" w:styleId="63C85854CD3707499C951C60C290196F">
    <w:name w:val="63C85854CD3707499C951C60C290196F"/>
    <w:rsid w:val="00427823"/>
  </w:style>
  <w:style w:type="paragraph" w:customStyle="1" w:styleId="352E8A8A25B3CA4FBB52253B259E7B2A">
    <w:name w:val="352E8A8A25B3CA4FBB52253B259E7B2A"/>
    <w:rsid w:val="00427823"/>
  </w:style>
  <w:style w:type="paragraph" w:customStyle="1" w:styleId="948EB64F836A5443AA99B3F12BA61AFA">
    <w:name w:val="948EB64F836A5443AA99B3F12BA61AFA"/>
    <w:rsid w:val="00427823"/>
  </w:style>
  <w:style w:type="paragraph" w:customStyle="1" w:styleId="374529CC5233994580C314D322A5B62A">
    <w:name w:val="374529CC5233994580C314D322A5B62A"/>
    <w:rsid w:val="00427823"/>
  </w:style>
  <w:style w:type="paragraph" w:customStyle="1" w:styleId="F2EC2373A883B84B8200137CE0A763EA">
    <w:name w:val="F2EC2373A883B84B8200137CE0A763EA"/>
    <w:rsid w:val="00427823"/>
  </w:style>
  <w:style w:type="paragraph" w:customStyle="1" w:styleId="49F9ECE281DA2445B648BA4B58B62D2A">
    <w:name w:val="49F9ECE281DA2445B648BA4B58B62D2A"/>
    <w:rsid w:val="00427823"/>
  </w:style>
  <w:style w:type="paragraph" w:customStyle="1" w:styleId="A4A52ABBA3A79549B731AE3CD6B2EB0D">
    <w:name w:val="A4A52ABBA3A79549B731AE3CD6B2EB0D"/>
    <w:rsid w:val="00427823"/>
  </w:style>
  <w:style w:type="paragraph" w:customStyle="1" w:styleId="18AF6E89A0BE444BAB97294E2C6D7199">
    <w:name w:val="18AF6E89A0BE444BAB97294E2C6D7199"/>
    <w:rsid w:val="00427823"/>
  </w:style>
  <w:style w:type="paragraph" w:customStyle="1" w:styleId="A8406C432C7C5F46962234625C2273DF">
    <w:name w:val="A8406C432C7C5F46962234625C2273DF"/>
    <w:rsid w:val="00427823"/>
  </w:style>
  <w:style w:type="paragraph" w:customStyle="1" w:styleId="B741E800CAFEFC4D925AA2C55CA257BC">
    <w:name w:val="B741E800CAFEFC4D925AA2C55CA257BC"/>
    <w:rsid w:val="00427823"/>
  </w:style>
  <w:style w:type="paragraph" w:customStyle="1" w:styleId="0BB8CAF51295A749BF8CFD4B28BEB4DD">
    <w:name w:val="0BB8CAF51295A749BF8CFD4B28BEB4DD"/>
    <w:rsid w:val="00427823"/>
  </w:style>
  <w:style w:type="paragraph" w:customStyle="1" w:styleId="0C822FE123EEFF4EB57BE9AEC18C06F8">
    <w:name w:val="0C822FE123EEFF4EB57BE9AEC18C06F8"/>
    <w:rsid w:val="0042782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72DE70C9492142811865C19DBDE423">
    <w:name w:val="2972DE70C9492142811865C19DBDE423"/>
    <w:rsid w:val="00427823"/>
  </w:style>
  <w:style w:type="paragraph" w:customStyle="1" w:styleId="0ED9A2C12B4B774CA2D75DDB7C351777">
    <w:name w:val="0ED9A2C12B4B774CA2D75DDB7C351777"/>
    <w:rsid w:val="00427823"/>
  </w:style>
  <w:style w:type="paragraph" w:customStyle="1" w:styleId="C463C3AA00A799478F86D0A6FC208166">
    <w:name w:val="C463C3AA00A799478F86D0A6FC208166"/>
    <w:rsid w:val="00427823"/>
  </w:style>
  <w:style w:type="paragraph" w:customStyle="1" w:styleId="54C4C6ABD208F143B58E3AC11C987D58">
    <w:name w:val="54C4C6ABD208F143B58E3AC11C987D58"/>
    <w:rsid w:val="00427823"/>
  </w:style>
  <w:style w:type="paragraph" w:customStyle="1" w:styleId="E10B15BB6B680F4B9076E6F929A2A34A">
    <w:name w:val="E10B15BB6B680F4B9076E6F929A2A34A"/>
    <w:rsid w:val="00427823"/>
  </w:style>
  <w:style w:type="paragraph" w:customStyle="1" w:styleId="507B0044E9FADD42939BA0D83E3CFAD5">
    <w:name w:val="507B0044E9FADD42939BA0D83E3CFAD5"/>
    <w:rsid w:val="00427823"/>
  </w:style>
  <w:style w:type="paragraph" w:customStyle="1" w:styleId="4BC68F3B3456E1478AF71343F88F6A96">
    <w:name w:val="4BC68F3B3456E1478AF71343F88F6A96"/>
    <w:rsid w:val="00427823"/>
  </w:style>
  <w:style w:type="paragraph" w:customStyle="1" w:styleId="346A017EE30D4D4F9D11C3BD42293FE5">
    <w:name w:val="346A017EE30D4D4F9D11C3BD42293FE5"/>
    <w:rsid w:val="00427823"/>
  </w:style>
  <w:style w:type="paragraph" w:customStyle="1" w:styleId="F8D499DDC61AB347B1B4FAAF465F676F">
    <w:name w:val="F8D499DDC61AB347B1B4FAAF465F676F"/>
    <w:rsid w:val="00427823"/>
  </w:style>
  <w:style w:type="paragraph" w:customStyle="1" w:styleId="C86D70C218536040B5CDFB6288F673A8">
    <w:name w:val="C86D70C218536040B5CDFB6288F673A8"/>
    <w:rsid w:val="00427823"/>
  </w:style>
  <w:style w:type="paragraph" w:customStyle="1" w:styleId="6E14988102883F409871E3C44D503C42">
    <w:name w:val="6E14988102883F409871E3C44D503C42"/>
    <w:rsid w:val="00427823"/>
  </w:style>
  <w:style w:type="paragraph" w:customStyle="1" w:styleId="10604E867B6ABD4D9F8D4F06B46D3848">
    <w:name w:val="10604E867B6ABD4D9F8D4F06B46D3848"/>
    <w:rsid w:val="00427823"/>
  </w:style>
  <w:style w:type="paragraph" w:customStyle="1" w:styleId="63C85854CD3707499C951C60C290196F">
    <w:name w:val="63C85854CD3707499C951C60C290196F"/>
    <w:rsid w:val="00427823"/>
  </w:style>
  <w:style w:type="paragraph" w:customStyle="1" w:styleId="352E8A8A25B3CA4FBB52253B259E7B2A">
    <w:name w:val="352E8A8A25B3CA4FBB52253B259E7B2A"/>
    <w:rsid w:val="00427823"/>
  </w:style>
  <w:style w:type="paragraph" w:customStyle="1" w:styleId="948EB64F836A5443AA99B3F12BA61AFA">
    <w:name w:val="948EB64F836A5443AA99B3F12BA61AFA"/>
    <w:rsid w:val="00427823"/>
  </w:style>
  <w:style w:type="paragraph" w:customStyle="1" w:styleId="374529CC5233994580C314D322A5B62A">
    <w:name w:val="374529CC5233994580C314D322A5B62A"/>
    <w:rsid w:val="00427823"/>
  </w:style>
  <w:style w:type="paragraph" w:customStyle="1" w:styleId="F2EC2373A883B84B8200137CE0A763EA">
    <w:name w:val="F2EC2373A883B84B8200137CE0A763EA"/>
    <w:rsid w:val="00427823"/>
  </w:style>
  <w:style w:type="paragraph" w:customStyle="1" w:styleId="49F9ECE281DA2445B648BA4B58B62D2A">
    <w:name w:val="49F9ECE281DA2445B648BA4B58B62D2A"/>
    <w:rsid w:val="00427823"/>
  </w:style>
  <w:style w:type="paragraph" w:customStyle="1" w:styleId="A4A52ABBA3A79549B731AE3CD6B2EB0D">
    <w:name w:val="A4A52ABBA3A79549B731AE3CD6B2EB0D"/>
    <w:rsid w:val="00427823"/>
  </w:style>
  <w:style w:type="paragraph" w:customStyle="1" w:styleId="18AF6E89A0BE444BAB97294E2C6D7199">
    <w:name w:val="18AF6E89A0BE444BAB97294E2C6D7199"/>
    <w:rsid w:val="00427823"/>
  </w:style>
  <w:style w:type="paragraph" w:customStyle="1" w:styleId="A8406C432C7C5F46962234625C2273DF">
    <w:name w:val="A8406C432C7C5F46962234625C2273DF"/>
    <w:rsid w:val="00427823"/>
  </w:style>
  <w:style w:type="paragraph" w:customStyle="1" w:styleId="B741E800CAFEFC4D925AA2C55CA257BC">
    <w:name w:val="B741E800CAFEFC4D925AA2C55CA257BC"/>
    <w:rsid w:val="00427823"/>
  </w:style>
  <w:style w:type="paragraph" w:customStyle="1" w:styleId="0BB8CAF51295A749BF8CFD4B28BEB4DD">
    <w:name w:val="0BB8CAF51295A749BF8CFD4B28BEB4DD"/>
    <w:rsid w:val="00427823"/>
  </w:style>
  <w:style w:type="paragraph" w:customStyle="1" w:styleId="0C822FE123EEFF4EB57BE9AEC18C06F8">
    <w:name w:val="0C822FE123EEFF4EB57BE9AEC18C06F8"/>
    <w:rsid w:val="004278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Tailgate Training">
      <a:dk1>
        <a:sysClr val="windowText" lastClr="000000"/>
      </a:dk1>
      <a:lt1>
        <a:srgbClr val="009900"/>
      </a:lt1>
      <a:dk2>
        <a:srgbClr val="FFFFFF"/>
      </a:dk2>
      <a:lt2>
        <a:srgbClr val="FFFFFF"/>
      </a:lt2>
      <a:accent1>
        <a:srgbClr val="009900"/>
      </a:accent1>
      <a:accent2>
        <a:srgbClr val="0070C0"/>
      </a:accent2>
      <a:accent3>
        <a:srgbClr val="7030A0"/>
      </a:accent3>
      <a:accent4>
        <a:srgbClr val="FFFF00"/>
      </a:accent4>
      <a:accent5>
        <a:srgbClr val="18A5A8"/>
      </a:accent5>
      <a:accent6>
        <a:srgbClr val="C56DA8"/>
      </a:accent6>
      <a:hlink>
        <a:srgbClr val="009900"/>
      </a:hlink>
      <a:folHlink>
        <a:srgbClr val="5F497A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9E31DB-BC0F-4706-B43A-3DD3F2A4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Closson Insurance Agency LLC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Zika Lenise</dc:creator>
  <cp:lastModifiedBy>Wendy</cp:lastModifiedBy>
  <cp:revision>4</cp:revision>
  <cp:lastPrinted>2014-07-27T18:06:00Z</cp:lastPrinted>
  <dcterms:created xsi:type="dcterms:W3CDTF">2014-09-11T17:27:00Z</dcterms:created>
  <dcterms:modified xsi:type="dcterms:W3CDTF">2014-09-11T19:13:00Z</dcterms:modified>
</cp:coreProperties>
</file>