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572918D1" w:rsidR="009F23D2" w:rsidRPr="00FA77FD" w:rsidRDefault="00FA77FD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9900" w:themeColor="background1"/>
        </w:rPr>
      </w:pPr>
      <w:bookmarkStart w:id="0" w:name="_GoBack"/>
      <w:bookmarkEnd w:id="0"/>
      <w:r w:rsidRPr="00FA77FD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Use hand pallet trucks and electric carts safely in the workplace.</w:t>
      </w:r>
    </w:p>
    <w:p w14:paraId="11AED6A4" w14:textId="77777777" w:rsidR="005E6303" w:rsidRPr="00FA77FD" w:rsidRDefault="005E6303" w:rsidP="00FA77F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FA77FD" w:rsidRDefault="00325763" w:rsidP="00FA77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FA77FD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FA77FD" w:rsidRDefault="00F8705A" w:rsidP="00FA77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2BEE2AD1" w14:textId="29E3B8A9" w:rsidR="00FA77FD" w:rsidRPr="00FA77FD" w:rsidRDefault="00FA77FD" w:rsidP="00FA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A77FD">
        <w:rPr>
          <w:rFonts w:ascii="Arial" w:hAnsi="Arial" w:cs="Arial"/>
        </w:rPr>
        <w:t>Hand pallet trucks and electric carts make moving materials easy. But they need to be used</w:t>
      </w:r>
      <w:r w:rsidRPr="00FA77FD">
        <w:rPr>
          <w:rFonts w:ascii="Arial" w:hAnsi="Arial" w:cs="Arial"/>
        </w:rPr>
        <w:t xml:space="preserve"> </w:t>
      </w:r>
      <w:r w:rsidRPr="00FA77FD">
        <w:rPr>
          <w:rFonts w:ascii="Arial" w:hAnsi="Arial" w:cs="Arial"/>
        </w:rPr>
        <w:t>safely to avoid injuries. For this module:</w:t>
      </w:r>
    </w:p>
    <w:p w14:paraId="202FEB16" w14:textId="77777777" w:rsidR="00FA77FD" w:rsidRPr="00FA77FD" w:rsidRDefault="00FA77FD" w:rsidP="00FA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6AED649F" w14:textId="2934E0FC" w:rsidR="00FA77FD" w:rsidRPr="00FA77FD" w:rsidRDefault="00FA77FD" w:rsidP="00FA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A77FD">
        <w:rPr>
          <w:rFonts w:ascii="Arial" w:hAnsi="Arial" w:cs="Arial"/>
        </w:rPr>
        <w:t xml:space="preserve">  </w:t>
      </w:r>
      <w:r w:rsidRPr="00FA77FD">
        <w:rPr>
          <w:rFonts w:ascii="Arial" w:hAnsi="Arial" w:cs="Arial"/>
        </w:rPr>
        <w:t>•</w:t>
      </w:r>
      <w:r w:rsidRPr="00FA77FD">
        <w:rPr>
          <w:rFonts w:ascii="Arial" w:hAnsi="Arial" w:cs="Arial"/>
        </w:rPr>
        <w:t xml:space="preserve"> </w:t>
      </w:r>
      <w:r w:rsidRPr="00FA77FD">
        <w:rPr>
          <w:rFonts w:ascii="Arial" w:hAnsi="Arial" w:cs="Arial"/>
        </w:rPr>
        <w:t xml:space="preserve"> Review the information below on how to use hand pallet trucks safely.</w:t>
      </w:r>
    </w:p>
    <w:p w14:paraId="303A19A7" w14:textId="21A099B1" w:rsidR="00FA77FD" w:rsidRPr="00FA77FD" w:rsidRDefault="00FA77FD" w:rsidP="00FA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A77FD">
        <w:rPr>
          <w:rFonts w:ascii="Arial" w:hAnsi="Arial" w:cs="Arial"/>
        </w:rPr>
        <w:t xml:space="preserve">  </w:t>
      </w:r>
      <w:r w:rsidRPr="00FA77FD">
        <w:rPr>
          <w:rFonts w:ascii="Arial" w:hAnsi="Arial" w:cs="Arial"/>
        </w:rPr>
        <w:t>•</w:t>
      </w:r>
      <w:r w:rsidRPr="00FA77FD">
        <w:rPr>
          <w:rFonts w:ascii="Arial" w:hAnsi="Arial" w:cs="Arial"/>
        </w:rPr>
        <w:t xml:space="preserve"> </w:t>
      </w:r>
      <w:r w:rsidRPr="00FA77FD">
        <w:rPr>
          <w:rFonts w:ascii="Arial" w:hAnsi="Arial" w:cs="Arial"/>
        </w:rPr>
        <w:t xml:space="preserve"> Lead a discussion to help workers apply the information to your workplace.</w:t>
      </w:r>
    </w:p>
    <w:p w14:paraId="00BF47B2" w14:textId="731AB839" w:rsidR="00FA77FD" w:rsidRPr="00FA77FD" w:rsidRDefault="00FA77FD" w:rsidP="00FA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A77FD">
        <w:rPr>
          <w:rFonts w:ascii="Arial" w:hAnsi="Arial" w:cs="Arial"/>
        </w:rPr>
        <w:t xml:space="preserve">  </w:t>
      </w:r>
      <w:r w:rsidRPr="00FA77FD">
        <w:rPr>
          <w:rFonts w:ascii="Arial" w:hAnsi="Arial" w:cs="Arial"/>
        </w:rPr>
        <w:t>•</w:t>
      </w:r>
      <w:r w:rsidRPr="00FA77FD">
        <w:rPr>
          <w:rFonts w:ascii="Arial" w:hAnsi="Arial" w:cs="Arial"/>
        </w:rPr>
        <w:t xml:space="preserve"> </w:t>
      </w:r>
      <w:r w:rsidRPr="00FA77FD">
        <w:rPr>
          <w:rFonts w:ascii="Arial" w:hAnsi="Arial" w:cs="Arial"/>
        </w:rPr>
        <w:t xml:space="preserve"> Briefly review the operating instructions for hand pallet trucks with the group. Ask an</w:t>
      </w:r>
      <w:r w:rsidRPr="00FA77FD">
        <w:rPr>
          <w:rFonts w:ascii="Arial" w:hAnsi="Arial" w:cs="Arial"/>
        </w:rPr>
        <w:t xml:space="preserve"> </w:t>
      </w:r>
      <w:r w:rsidRPr="00FA77FD">
        <w:rPr>
          <w:rFonts w:ascii="Arial" w:hAnsi="Arial" w:cs="Arial"/>
        </w:rPr>
        <w:br/>
        <w:t xml:space="preserve">     </w:t>
      </w:r>
      <w:r w:rsidRPr="00FA77FD">
        <w:rPr>
          <w:rFonts w:ascii="Arial" w:hAnsi="Arial" w:cs="Arial"/>
        </w:rPr>
        <w:t>experienced worker to demonstrate working with a hand pallet truck.</w:t>
      </w:r>
    </w:p>
    <w:p w14:paraId="1642A0E0" w14:textId="077C48F2" w:rsidR="00FA77FD" w:rsidRPr="00FA77FD" w:rsidRDefault="00FA77FD" w:rsidP="00FA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A77FD">
        <w:rPr>
          <w:rFonts w:ascii="Arial" w:hAnsi="Arial" w:cs="Arial"/>
        </w:rPr>
        <w:t xml:space="preserve">  </w:t>
      </w:r>
      <w:r w:rsidRPr="00FA77FD">
        <w:rPr>
          <w:rFonts w:ascii="Arial" w:hAnsi="Arial" w:cs="Arial"/>
        </w:rPr>
        <w:t>•</w:t>
      </w:r>
      <w:r w:rsidRPr="00FA77FD">
        <w:rPr>
          <w:rFonts w:ascii="Arial" w:hAnsi="Arial" w:cs="Arial"/>
        </w:rPr>
        <w:t xml:space="preserve"> </w:t>
      </w:r>
      <w:r w:rsidRPr="00FA77FD">
        <w:rPr>
          <w:rFonts w:ascii="Arial" w:hAnsi="Arial" w:cs="Arial"/>
        </w:rPr>
        <w:t xml:space="preserve"> Discuss hand pallet truck accidents and prevention strategies. Use incidents and past </w:t>
      </w:r>
      <w:r w:rsidRPr="00FA77FD">
        <w:rPr>
          <w:rFonts w:ascii="Arial" w:hAnsi="Arial" w:cs="Arial"/>
        </w:rPr>
        <w:br/>
        <w:t xml:space="preserve">     </w:t>
      </w:r>
      <w:r w:rsidRPr="00FA77FD">
        <w:rPr>
          <w:rFonts w:ascii="Arial" w:hAnsi="Arial" w:cs="Arial"/>
        </w:rPr>
        <w:t>accidents</w:t>
      </w:r>
      <w:r w:rsidRPr="00FA77FD">
        <w:rPr>
          <w:rFonts w:ascii="Arial" w:hAnsi="Arial" w:cs="Arial"/>
        </w:rPr>
        <w:t xml:space="preserve"> </w:t>
      </w:r>
      <w:r w:rsidRPr="00FA77FD">
        <w:rPr>
          <w:rFonts w:ascii="Arial" w:hAnsi="Arial" w:cs="Arial"/>
        </w:rPr>
        <w:t>to stress the importance of safe operation.</w:t>
      </w:r>
    </w:p>
    <w:p w14:paraId="15227902" w14:textId="0EEA8CC9" w:rsidR="00FA77FD" w:rsidRPr="00FA77FD" w:rsidRDefault="00FA77FD" w:rsidP="00FA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A77FD">
        <w:rPr>
          <w:rFonts w:ascii="Arial" w:hAnsi="Arial" w:cs="Arial"/>
        </w:rPr>
        <w:t xml:space="preserve">  </w:t>
      </w:r>
      <w:r w:rsidRPr="00FA77FD">
        <w:rPr>
          <w:rFonts w:ascii="Arial" w:hAnsi="Arial" w:cs="Arial"/>
        </w:rPr>
        <w:t>•</w:t>
      </w:r>
      <w:r w:rsidRPr="00FA77FD">
        <w:rPr>
          <w:rFonts w:ascii="Arial" w:hAnsi="Arial" w:cs="Arial"/>
        </w:rPr>
        <w:t xml:space="preserve"> </w:t>
      </w:r>
      <w:r w:rsidRPr="00FA77FD">
        <w:rPr>
          <w:rFonts w:ascii="Arial" w:hAnsi="Arial" w:cs="Arial"/>
        </w:rPr>
        <w:t xml:space="preserve"> Review the important points.</w:t>
      </w:r>
    </w:p>
    <w:p w14:paraId="66890E14" w14:textId="28242D4C" w:rsidR="00FA77FD" w:rsidRPr="00FA77FD" w:rsidRDefault="00FA77FD" w:rsidP="00FA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A77FD">
        <w:rPr>
          <w:rFonts w:ascii="Arial" w:hAnsi="Arial" w:cs="Arial"/>
        </w:rPr>
        <w:t xml:space="preserve">  </w:t>
      </w:r>
      <w:r w:rsidRPr="00FA77FD">
        <w:rPr>
          <w:rFonts w:ascii="Arial" w:hAnsi="Arial" w:cs="Arial"/>
        </w:rPr>
        <w:t>•</w:t>
      </w:r>
      <w:r w:rsidRPr="00FA77FD">
        <w:rPr>
          <w:rFonts w:ascii="Arial" w:hAnsi="Arial" w:cs="Arial"/>
        </w:rPr>
        <w:t xml:space="preserve"> </w:t>
      </w:r>
      <w:r w:rsidRPr="00FA77FD">
        <w:rPr>
          <w:rFonts w:ascii="Arial" w:hAnsi="Arial" w:cs="Arial"/>
        </w:rPr>
        <w:t xml:space="preserve"> Have workers take the True/False quiz to check their learning.</w:t>
      </w:r>
    </w:p>
    <w:p w14:paraId="6D81CA66" w14:textId="77777777" w:rsidR="00FA77FD" w:rsidRPr="00FA77FD" w:rsidRDefault="00FA77FD" w:rsidP="00FA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F9FEA80" w14:textId="77777777" w:rsidR="00F74B3F" w:rsidRPr="00FA77FD" w:rsidRDefault="00F74B3F" w:rsidP="00FA77F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FA77FD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FA77FD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FA77FD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028AF77E" w14:textId="77777777" w:rsidR="00FA77FD" w:rsidRDefault="00FA77FD" w:rsidP="00FA77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t>Moving materials with a hand pallet truck or electric cart may seem easy, but safe handling requires skill.</w:t>
      </w:r>
    </w:p>
    <w:p w14:paraId="4B788C76" w14:textId="77777777" w:rsidR="00FA77FD" w:rsidRPr="00FA77FD" w:rsidRDefault="00FA77FD" w:rsidP="00FA77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432D2B" w14:textId="3C8407F2" w:rsidR="00FA77FD" w:rsidRPr="00FA77FD" w:rsidRDefault="00FA77FD" w:rsidP="00FA77F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t>Raise the forks by pushing the actuating lever down and pumping the handle. This is the only time the</w:t>
      </w:r>
      <w:r w:rsidRPr="00FA77FD">
        <w:rPr>
          <w:rFonts w:ascii="Arial" w:hAnsi="Arial" w:cs="Arial"/>
        </w:rPr>
        <w:t xml:space="preserve"> </w:t>
      </w:r>
      <w:r w:rsidRPr="00FA77FD">
        <w:rPr>
          <w:rFonts w:ascii="Arial" w:hAnsi="Arial" w:cs="Arial"/>
        </w:rPr>
        <w:t>handle should be down — to jack the pallet. A 1-inch clearance between the floor and the pallet is usually</w:t>
      </w:r>
      <w:r w:rsidRPr="00FA77FD">
        <w:rPr>
          <w:rFonts w:ascii="Arial" w:hAnsi="Arial" w:cs="Arial"/>
        </w:rPr>
        <w:t xml:space="preserve"> </w:t>
      </w:r>
      <w:r w:rsidRPr="00FA77FD">
        <w:rPr>
          <w:rFonts w:ascii="Arial" w:hAnsi="Arial" w:cs="Arial"/>
        </w:rPr>
        <w:t>sufficient.</w:t>
      </w:r>
    </w:p>
    <w:p w14:paraId="09009502" w14:textId="359EACD5" w:rsidR="00FA77FD" w:rsidRPr="00FA77FD" w:rsidRDefault="00FA77FD" w:rsidP="00FA77F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t>Put the actuating lever in a neutral or middle position to move the load. This position disengages the lifting</w:t>
      </w:r>
      <w:r w:rsidRPr="00FA77FD">
        <w:rPr>
          <w:rFonts w:ascii="Arial" w:hAnsi="Arial" w:cs="Arial"/>
        </w:rPr>
        <w:t xml:space="preserve"> </w:t>
      </w:r>
      <w:r w:rsidRPr="00FA77FD">
        <w:rPr>
          <w:rFonts w:ascii="Arial" w:hAnsi="Arial" w:cs="Arial"/>
        </w:rPr>
        <w:t>mechanism and frees the handle from hydraulic resistance, but keeps the forks raised. When the lever</w:t>
      </w:r>
      <w:r w:rsidRPr="00FA77FD">
        <w:rPr>
          <w:rFonts w:ascii="Arial" w:hAnsi="Arial" w:cs="Arial"/>
        </w:rPr>
        <w:t xml:space="preserve"> </w:t>
      </w:r>
      <w:r w:rsidRPr="00FA77FD">
        <w:rPr>
          <w:rFonts w:ascii="Arial" w:hAnsi="Arial" w:cs="Arial"/>
        </w:rPr>
        <w:t>is released, it will automatically return to the neutral position.</w:t>
      </w:r>
    </w:p>
    <w:p w14:paraId="662A4D21" w14:textId="77777777" w:rsidR="00FA77FD" w:rsidRPr="00FA77FD" w:rsidRDefault="00FA77FD" w:rsidP="00FA77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612146" w14:textId="77777777" w:rsidR="00FA77FD" w:rsidRPr="00FA77FD" w:rsidRDefault="00FA77FD" w:rsidP="00FA77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FA77FD">
        <w:rPr>
          <w:rFonts w:ascii="Arial" w:hAnsi="Arial" w:cs="Arial"/>
          <w:b/>
          <w:bCs/>
          <w:color w:val="009900" w:themeColor="background1"/>
          <w:sz w:val="28"/>
          <w:szCs w:val="28"/>
        </w:rPr>
        <w:t>For Safe Operation</w:t>
      </w:r>
    </w:p>
    <w:p w14:paraId="6CD45955" w14:textId="77777777" w:rsidR="00FA77FD" w:rsidRDefault="00FA77FD" w:rsidP="00FA77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467970" w14:textId="1F400667" w:rsidR="00FA77FD" w:rsidRPr="00FA77FD" w:rsidRDefault="00FA77FD" w:rsidP="00FA77F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t>Pay attention to maximum load limits. Never overload.</w:t>
      </w:r>
    </w:p>
    <w:p w14:paraId="3F9A101D" w14:textId="5A3C6C1D" w:rsidR="00580FA7" w:rsidRPr="00FA77FD" w:rsidRDefault="00FA77FD" w:rsidP="00FA77F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FA77FD">
        <w:rPr>
          <w:rFonts w:ascii="Arial" w:hAnsi="Arial" w:cs="Arial"/>
        </w:rPr>
        <w:t>Check brakes, steering, controls, forks, hoists, and warning devices. Report any problems to your</w:t>
      </w:r>
      <w:r w:rsidRPr="00FA77FD">
        <w:rPr>
          <w:rFonts w:ascii="Arial" w:hAnsi="Arial" w:cs="Arial"/>
        </w:rPr>
        <w:t xml:space="preserve"> </w:t>
      </w:r>
      <w:r w:rsidRPr="00FA77FD">
        <w:rPr>
          <w:rFonts w:ascii="Arial" w:hAnsi="Arial" w:cs="Arial"/>
        </w:rPr>
        <w:t>supervisor.</w:t>
      </w:r>
    </w:p>
    <w:p w14:paraId="6E27D808" w14:textId="3D28A8B8" w:rsidR="00FA77FD" w:rsidRPr="00FA77FD" w:rsidRDefault="00FA77FD" w:rsidP="00FA77F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t>Watch for water, oil, or other liquids on the floor. Report any wet surface to your supervisor.</w:t>
      </w:r>
    </w:p>
    <w:p w14:paraId="0997A0EC" w14:textId="27DE93A8" w:rsidR="00FA77FD" w:rsidRPr="00FA77FD" w:rsidRDefault="00FA77FD" w:rsidP="00FA77F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t>If possible, avoid moving loads up or down ramps.</w:t>
      </w:r>
    </w:p>
    <w:p w14:paraId="19053482" w14:textId="5D635CF7" w:rsidR="00FA77FD" w:rsidRPr="00FA77FD" w:rsidRDefault="00FA77FD" w:rsidP="00FA77F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t>Keep the load uphill when going up or down any incline.</w:t>
      </w:r>
    </w:p>
    <w:p w14:paraId="77BC3098" w14:textId="7E80F69E" w:rsidR="00FA77FD" w:rsidRPr="00FA77FD" w:rsidRDefault="00FA77FD" w:rsidP="00FA77F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t>Keep the forks about 4 to 6 inches above the ground.</w:t>
      </w:r>
    </w:p>
    <w:p w14:paraId="09A14177" w14:textId="0B16E18A" w:rsidR="00FA77FD" w:rsidRPr="00FA77FD" w:rsidRDefault="00FA77FD" w:rsidP="00FA77F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t>Do not turn the handle too fast. This can cause the load to shift.</w:t>
      </w:r>
    </w:p>
    <w:p w14:paraId="0A592AA8" w14:textId="3E8E6A90" w:rsidR="00FA77FD" w:rsidRPr="00FA77FD" w:rsidRDefault="00FA77FD" w:rsidP="00FA77F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t>Watch for clearances on both sides of the aisle.</w:t>
      </w:r>
    </w:p>
    <w:p w14:paraId="19C619E5" w14:textId="7DBBF57B" w:rsidR="00FA77FD" w:rsidRPr="00FA77FD" w:rsidRDefault="00FA77FD" w:rsidP="00FA77F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t>Do not carry riders on the hand pallet truck.</w:t>
      </w:r>
    </w:p>
    <w:p w14:paraId="5FDC15C5" w14:textId="119300F3" w:rsidR="00FA77FD" w:rsidRPr="00FA77FD" w:rsidRDefault="00FA77FD" w:rsidP="00FA77F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t>Center the forks evenly under the load to maintain good balance.</w:t>
      </w:r>
    </w:p>
    <w:p w14:paraId="193C0D85" w14:textId="231C3370" w:rsidR="00FA77FD" w:rsidRPr="00FA77FD" w:rsidRDefault="00FA77FD" w:rsidP="00FA77F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t>Ensure the stability of the load.</w:t>
      </w:r>
    </w:p>
    <w:p w14:paraId="2FDF70D3" w14:textId="1BC8141D" w:rsidR="00FA77FD" w:rsidRPr="00FA77FD" w:rsidRDefault="00FA77FD" w:rsidP="00FA77F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lastRenderedPageBreak/>
        <w:t>Use both forks for lifting a load.</w:t>
      </w:r>
    </w:p>
    <w:p w14:paraId="29F80966" w14:textId="6690B1F4" w:rsidR="00FA77FD" w:rsidRPr="00FA77FD" w:rsidRDefault="00FA77FD" w:rsidP="00FA77F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t>Pull rather than push loads for increased maneuverability.</w:t>
      </w:r>
    </w:p>
    <w:p w14:paraId="2B8D511E" w14:textId="3B52FF74" w:rsidR="00FA77FD" w:rsidRPr="00FA77FD" w:rsidRDefault="00FA77FD" w:rsidP="00FA77F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t>Maneuvering loads using the neutral position reduces operator fatigue.</w:t>
      </w:r>
    </w:p>
    <w:p w14:paraId="676DB52D" w14:textId="7AC416FB" w:rsidR="00FA77FD" w:rsidRPr="00FA77FD" w:rsidRDefault="00FA77FD" w:rsidP="00FA77F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t>Operate at controllable speeds. Hand pallet trucks do not have brakes.</w:t>
      </w:r>
    </w:p>
    <w:p w14:paraId="76CC71E9" w14:textId="5447265C" w:rsidR="00FA77FD" w:rsidRPr="00FA77FD" w:rsidRDefault="00FA77FD" w:rsidP="00FA77F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t>Allow plenty of room to stop.</w:t>
      </w:r>
    </w:p>
    <w:p w14:paraId="1C3AED6F" w14:textId="1AD180D6" w:rsidR="00FA77FD" w:rsidRPr="00FA77FD" w:rsidRDefault="00FA77FD" w:rsidP="00FA77F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t>Be aware of other people and forklifts in or near your work area.</w:t>
      </w:r>
    </w:p>
    <w:p w14:paraId="1BB3837C" w14:textId="43EB2AD2" w:rsidR="00FA77FD" w:rsidRPr="00FA77FD" w:rsidRDefault="00FA77FD" w:rsidP="00FA77F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t>Always be alert on loading docks. Stay away from the edge of the dock.</w:t>
      </w:r>
    </w:p>
    <w:p w14:paraId="50C7DC73" w14:textId="65B24E17" w:rsidR="00FA77FD" w:rsidRPr="00FA77FD" w:rsidRDefault="00FA77FD" w:rsidP="00FA77F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t>If you are loading or unloading a truck at a dock, enter or exit the truck squarely.</w:t>
      </w:r>
    </w:p>
    <w:p w14:paraId="1E610EA8" w14:textId="76328EAE" w:rsidR="00FA77FD" w:rsidRPr="00FA77FD" w:rsidRDefault="00FA77FD" w:rsidP="00FA77F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t>Park the pallet truck out of traffic areas in a safe, level place with the forks lowered.</w:t>
      </w:r>
    </w:p>
    <w:p w14:paraId="0C7C0592" w14:textId="0C85CACD" w:rsidR="00FA77FD" w:rsidRPr="00FA77FD" w:rsidRDefault="00FA77FD" w:rsidP="00FA77F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t>The handle should be left in the up position to eliminate tripping hazards.</w:t>
      </w:r>
    </w:p>
    <w:p w14:paraId="4AB266B3" w14:textId="77777777" w:rsidR="00FA77FD" w:rsidRPr="00FA77FD" w:rsidRDefault="00FA77FD" w:rsidP="00FA77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EE70E8" w14:textId="77777777" w:rsidR="00FA77FD" w:rsidRPr="00FA77FD" w:rsidRDefault="00FA77FD" w:rsidP="00FA77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FA77FD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391ACA87" w14:textId="77777777" w:rsidR="00FA77FD" w:rsidRDefault="00FA77FD" w:rsidP="00FA77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6E36F8" w14:textId="4C615BF9" w:rsidR="00FA77FD" w:rsidRPr="00FA77FD" w:rsidRDefault="00FA77FD" w:rsidP="00FA77F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t>Maneuvering loads in the neutral position reduces operator fatigue.</w:t>
      </w:r>
    </w:p>
    <w:p w14:paraId="493F94E5" w14:textId="5BBDA600" w:rsidR="00FA77FD" w:rsidRPr="00FA77FD" w:rsidRDefault="00FA77FD" w:rsidP="00FA77F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t>Keep pallet trucks or electric carts out of traffic areas when forks are lowered.</w:t>
      </w:r>
    </w:p>
    <w:p w14:paraId="273FF600" w14:textId="5932E012" w:rsidR="00FA77FD" w:rsidRPr="00FA77FD" w:rsidRDefault="00FA77FD" w:rsidP="00FA77F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7FD">
        <w:rPr>
          <w:rFonts w:ascii="Arial" w:hAnsi="Arial" w:cs="Arial"/>
        </w:rPr>
        <w:t>Never use one fork to lift a load.</w:t>
      </w:r>
    </w:p>
    <w:p w14:paraId="6FDCF1C5" w14:textId="6B9C60F4" w:rsidR="002D5BB7" w:rsidRPr="00FA77FD" w:rsidRDefault="00FA77FD" w:rsidP="00FA77F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FA77FD">
        <w:rPr>
          <w:rFonts w:ascii="Arial" w:hAnsi="Arial" w:cs="Arial"/>
        </w:rPr>
        <w:t>No riders on the pallet truck or electric cart.</w:t>
      </w:r>
      <w:r w:rsidRPr="00FA77FD">
        <w:rPr>
          <w:rFonts w:ascii="Arial" w:hAnsi="Arial" w:cs="Arial"/>
          <w:b/>
          <w:sz w:val="28"/>
          <w:szCs w:val="28"/>
        </w:rPr>
        <w:t xml:space="preserve"> </w:t>
      </w:r>
      <w:r w:rsidR="002D5BB7" w:rsidRPr="00FA77FD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FA77FD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FA77FD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FA77FD" w:rsidRDefault="001956EA" w:rsidP="00FA77FD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C82236D" w14:textId="66FC0D36" w:rsidR="00FA77FD" w:rsidRPr="00FA77FD" w:rsidRDefault="00FA77FD" w:rsidP="00FA77FD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A77FD">
        <w:rPr>
          <w:rFonts w:ascii="Arial" w:hAnsi="Arial" w:cs="Arial"/>
        </w:rPr>
        <w:t xml:space="preserve">1. Push the load.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6795CFCE" w14:textId="36436B08" w:rsidR="00FA77FD" w:rsidRPr="00FA77FD" w:rsidRDefault="00FA77FD" w:rsidP="00FA77FD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A77FD">
        <w:rPr>
          <w:rFonts w:ascii="Arial" w:hAnsi="Arial" w:cs="Arial"/>
        </w:rPr>
        <w:t xml:space="preserve">2. Carry as much as the hand pallet truck will hold.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79520F6A" w14:textId="3BF104F0" w:rsidR="00FA77FD" w:rsidRPr="00FA77FD" w:rsidRDefault="00FA77FD" w:rsidP="00FA77FD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A77FD">
        <w:rPr>
          <w:rFonts w:ascii="Arial" w:hAnsi="Arial" w:cs="Arial"/>
        </w:rPr>
        <w:t xml:space="preserve">3. Pallet trucks do not have brakes.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5C263FD4" w14:textId="358FFFC5" w:rsidR="00FA77FD" w:rsidRPr="00FA77FD" w:rsidRDefault="00FA77FD" w:rsidP="00FA77FD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A77FD">
        <w:rPr>
          <w:rFonts w:ascii="Arial" w:hAnsi="Arial" w:cs="Arial"/>
        </w:rPr>
        <w:t xml:space="preserve">4. A clearance of one inch between the floor and the pallet is usually sufficient.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60D45A08" w14:textId="426B9EA1" w:rsidR="009F23D2" w:rsidRPr="00FA77FD" w:rsidRDefault="00FA77FD" w:rsidP="00FA77FD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FA77FD">
        <w:rPr>
          <w:rFonts w:ascii="Arial" w:hAnsi="Arial" w:cs="Arial"/>
        </w:rPr>
        <w:t>5. Operate the hand pallet truck at a safe speed to avoid accidents.</w:t>
      </w:r>
      <w:r w:rsidR="00F8705A" w:rsidRPr="00FA77FD">
        <w:rPr>
          <w:rFonts w:ascii="Arial" w:hAnsi="Arial" w:cs="Arial"/>
          <w:color w:val="000000"/>
        </w:rPr>
        <w:tab/>
      </w:r>
      <w:r w:rsidR="00F8705A" w:rsidRPr="00FA77FD">
        <w:rPr>
          <w:rFonts w:ascii="Arial" w:hAnsi="Arial" w:cs="Arial"/>
          <w:b/>
        </w:rPr>
        <w:t>T   F</w:t>
      </w:r>
    </w:p>
    <w:p w14:paraId="28015507" w14:textId="77777777" w:rsidR="00F8705A" w:rsidRPr="00FA77FD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FA77FD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7053F85D" w14:textId="77777777" w:rsidR="00FA77FD" w:rsidRDefault="00FA77FD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06BF2C8" w14:textId="77777777" w:rsidR="00FA77FD" w:rsidRDefault="00FA77FD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FA77FD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FA77FD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FA77FD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FA77FD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FA77FD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FA77F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A77FD">
              <w:rPr>
                <w:rFonts w:ascii="Arial" w:hAnsi="Arial" w:cs="Arial"/>
              </w:rPr>
              <w:t>Answer Key</w:t>
            </w:r>
          </w:p>
        </w:tc>
      </w:tr>
      <w:tr w:rsidR="002D5BB7" w:rsidRPr="00FA77FD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FA77F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A77FD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237C499E" w:rsidR="002D5BB7" w:rsidRPr="00FA77FD" w:rsidRDefault="00FA77F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A77FD">
              <w:rPr>
                <w:rFonts w:ascii="Arial" w:hAnsi="Arial" w:cs="Arial"/>
              </w:rPr>
              <w:t>F</w:t>
            </w:r>
          </w:p>
        </w:tc>
      </w:tr>
      <w:tr w:rsidR="002D5BB7" w:rsidRPr="00FA77FD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FA77F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A77FD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7220E98B" w:rsidR="002D5BB7" w:rsidRPr="00FA77FD" w:rsidRDefault="00FA77F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A77FD">
              <w:rPr>
                <w:rFonts w:ascii="Arial" w:hAnsi="Arial" w:cs="Arial"/>
              </w:rPr>
              <w:t>F</w:t>
            </w:r>
          </w:p>
        </w:tc>
      </w:tr>
      <w:tr w:rsidR="002D5BB7" w:rsidRPr="00FA77FD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FA77F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A77FD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73AC6DB5" w:rsidR="002D5BB7" w:rsidRPr="00FA77FD" w:rsidRDefault="00FA77F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A77FD">
              <w:rPr>
                <w:rFonts w:ascii="Arial" w:hAnsi="Arial" w:cs="Arial"/>
              </w:rPr>
              <w:t>T</w:t>
            </w:r>
          </w:p>
        </w:tc>
      </w:tr>
      <w:tr w:rsidR="002D5BB7" w:rsidRPr="00FA77FD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FA77F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A77FD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38F9AE78" w:rsidR="002D5BB7" w:rsidRPr="00FA77FD" w:rsidRDefault="00FA77F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A77FD">
              <w:rPr>
                <w:rFonts w:ascii="Arial" w:hAnsi="Arial" w:cs="Arial"/>
              </w:rPr>
              <w:t>T</w:t>
            </w:r>
          </w:p>
        </w:tc>
      </w:tr>
      <w:tr w:rsidR="002D5BB7" w:rsidRPr="00FA77FD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FA77F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A77FD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5DA6F2DB" w:rsidR="002D5BB7" w:rsidRPr="00FA77FD" w:rsidRDefault="00FA77F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A77FD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FA77FD" w:rsidRDefault="009F23D2">
      <w:pPr>
        <w:rPr>
          <w:rFonts w:ascii="Arial" w:hAnsi="Arial" w:cs="Arial"/>
          <w:b/>
        </w:rPr>
      </w:pPr>
    </w:p>
    <w:sectPr w:rsidR="009F23D2" w:rsidRPr="00FA77FD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FA77FD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FA77FD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4F32ADF8" w:rsidR="00A57CD8" w:rsidRPr="00FA77FD" w:rsidRDefault="00FA77FD" w:rsidP="00FA77FD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color w:val="009900" w:themeColor="background1"/>
        <w:sz w:val="22"/>
      </w:rPr>
    </w:pPr>
    <w:r w:rsidRPr="00FA77FD">
      <w:rPr>
        <w:rFonts w:ascii="Arial" w:hAnsi="Arial" w:cs="Arial"/>
        <w:b/>
        <w:bCs/>
        <w:color w:val="009900" w:themeColor="background1"/>
        <w:sz w:val="36"/>
        <w:szCs w:val="40"/>
      </w:rPr>
      <w:t>Safe Use of Hand Pallet Trucks and Electric Carts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0317C84"/>
    <w:multiLevelType w:val="hybridMultilevel"/>
    <w:tmpl w:val="CB866696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12BE7"/>
    <w:multiLevelType w:val="hybridMultilevel"/>
    <w:tmpl w:val="055CF4BE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D0643"/>
    <w:multiLevelType w:val="hybridMultilevel"/>
    <w:tmpl w:val="BB32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E67F98"/>
    <w:multiLevelType w:val="hybridMultilevel"/>
    <w:tmpl w:val="EC82D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0ED7B6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C77607"/>
    <w:multiLevelType w:val="hybridMultilevel"/>
    <w:tmpl w:val="93E67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DC7BA2"/>
    <w:multiLevelType w:val="hybridMultilevel"/>
    <w:tmpl w:val="9B70A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0B3D68"/>
    <w:rsid w:val="001006C4"/>
    <w:rsid w:val="001956EA"/>
    <w:rsid w:val="0029777C"/>
    <w:rsid w:val="002D5BB7"/>
    <w:rsid w:val="00325763"/>
    <w:rsid w:val="003E21D3"/>
    <w:rsid w:val="00461060"/>
    <w:rsid w:val="00580FA7"/>
    <w:rsid w:val="005E6303"/>
    <w:rsid w:val="006B6C6C"/>
    <w:rsid w:val="00801BB9"/>
    <w:rsid w:val="009179CC"/>
    <w:rsid w:val="009F23D2"/>
    <w:rsid w:val="00A57CD8"/>
    <w:rsid w:val="00B04B47"/>
    <w:rsid w:val="00CB3374"/>
    <w:rsid w:val="00D20BFE"/>
    <w:rsid w:val="00DB0B87"/>
    <w:rsid w:val="00EC33AD"/>
    <w:rsid w:val="00F6700B"/>
    <w:rsid w:val="00F74B3F"/>
    <w:rsid w:val="00F8705A"/>
    <w:rsid w:val="00F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561D7A-7294-445C-B34F-02CC8FE7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2014-09-18T13:51:00Z</dcterms:created>
  <dcterms:modified xsi:type="dcterms:W3CDTF">2014-09-18T13:56:00Z</dcterms:modified>
</cp:coreProperties>
</file>